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68F" w:rsidRDefault="0076768F" w:rsidP="0076768F">
      <w:pPr>
        <w:pStyle w:val="a3"/>
        <w:spacing w:before="59"/>
        <w:ind w:left="5630"/>
      </w:pPr>
      <w:r>
        <w:t>Приложение</w:t>
      </w:r>
      <w:r>
        <w:rPr>
          <w:spacing w:val="-2"/>
        </w:rPr>
        <w:t xml:space="preserve"> </w:t>
      </w:r>
      <w:r>
        <w:t>1</w:t>
      </w:r>
    </w:p>
    <w:p w:rsidR="0076768F" w:rsidRDefault="0076768F" w:rsidP="0076768F">
      <w:pPr>
        <w:pStyle w:val="a3"/>
        <w:ind w:left="5630"/>
      </w:pPr>
      <w:r>
        <w:t>к</w:t>
      </w:r>
      <w:r>
        <w:rPr>
          <w:spacing w:val="29"/>
        </w:rPr>
        <w:t xml:space="preserve"> </w:t>
      </w:r>
      <w:r>
        <w:t>приказу</w:t>
      </w:r>
      <w:r>
        <w:rPr>
          <w:spacing w:val="30"/>
        </w:rPr>
        <w:t xml:space="preserve"> </w:t>
      </w:r>
      <w:r>
        <w:t>министерства</w:t>
      </w:r>
      <w:r>
        <w:rPr>
          <w:spacing w:val="32"/>
        </w:rPr>
        <w:t xml:space="preserve"> </w:t>
      </w:r>
      <w:r>
        <w:t>культуры</w:t>
      </w:r>
      <w:r>
        <w:rPr>
          <w:spacing w:val="-67"/>
        </w:rPr>
        <w:t xml:space="preserve"> </w:t>
      </w:r>
      <w:r>
        <w:t>Новосибирской</w:t>
      </w:r>
      <w:r>
        <w:rPr>
          <w:spacing w:val="-2"/>
        </w:rPr>
        <w:t xml:space="preserve"> </w:t>
      </w:r>
      <w:r>
        <w:t>области</w:t>
      </w:r>
    </w:p>
    <w:p w:rsidR="0076768F" w:rsidRDefault="0076768F" w:rsidP="0076768F">
      <w:pPr>
        <w:pStyle w:val="a3"/>
        <w:tabs>
          <w:tab w:val="left" w:pos="7636"/>
          <w:tab w:val="left" w:pos="9164"/>
        </w:tabs>
        <w:ind w:left="5630"/>
      </w:pPr>
      <w:r>
        <w:t>от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6768F" w:rsidRDefault="0076768F" w:rsidP="0076768F">
      <w:pPr>
        <w:pStyle w:val="a3"/>
        <w:spacing w:before="3"/>
        <w:rPr>
          <w:sz w:val="20"/>
        </w:rPr>
      </w:pPr>
    </w:p>
    <w:p w:rsidR="0076768F" w:rsidRDefault="0076768F" w:rsidP="0076768F">
      <w:pPr>
        <w:pStyle w:val="a3"/>
        <w:spacing w:before="89"/>
        <w:ind w:left="5630"/>
      </w:pPr>
      <w:r>
        <w:t>Утверждено</w:t>
      </w:r>
    </w:p>
    <w:p w:rsidR="0076768F" w:rsidRDefault="0076768F" w:rsidP="0076768F">
      <w:pPr>
        <w:pStyle w:val="a3"/>
        <w:ind w:left="5630" w:right="105"/>
        <w:jc w:val="both"/>
      </w:pPr>
      <w:r>
        <w:t>протоколом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совета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независимой</w:t>
      </w:r>
      <w:r>
        <w:rPr>
          <w:spacing w:val="1"/>
        </w:rPr>
        <w:t xml:space="preserve"> </w:t>
      </w:r>
      <w:r>
        <w:t>оценке</w:t>
      </w:r>
      <w:r>
        <w:rPr>
          <w:spacing w:val="7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Минкультуры</w:t>
      </w:r>
      <w:r>
        <w:rPr>
          <w:spacing w:val="1"/>
        </w:rPr>
        <w:t xml:space="preserve"> </w:t>
      </w:r>
      <w:r>
        <w:t>НСО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07.10.2021</w:t>
      </w:r>
    </w:p>
    <w:p w:rsidR="0076768F" w:rsidRDefault="0076768F" w:rsidP="0076768F">
      <w:pPr>
        <w:pStyle w:val="a3"/>
      </w:pPr>
    </w:p>
    <w:p w:rsidR="0076768F" w:rsidRDefault="0076768F" w:rsidP="0076768F">
      <w:pPr>
        <w:pStyle w:val="a3"/>
        <w:ind w:left="34" w:right="37"/>
        <w:jc w:val="center"/>
      </w:pPr>
      <w:r>
        <w:t>Выводы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предложения</w:t>
      </w:r>
    </w:p>
    <w:p w:rsidR="0076768F" w:rsidRDefault="0076768F" w:rsidP="0076768F">
      <w:pPr>
        <w:pStyle w:val="a3"/>
        <w:spacing w:before="200"/>
        <w:ind w:left="207" w:right="212" w:hanging="4"/>
        <w:jc w:val="center"/>
      </w:pPr>
      <w:r>
        <w:t xml:space="preserve">Общественного совета по проведению независимой </w:t>
      </w:r>
      <w:proofErr w:type="gramStart"/>
      <w:r>
        <w:t>оценки качества условий</w:t>
      </w:r>
      <w:r>
        <w:rPr>
          <w:spacing w:val="1"/>
        </w:rPr>
        <w:t xml:space="preserve"> </w:t>
      </w:r>
      <w:r>
        <w:t>оказания услуг</w:t>
      </w:r>
      <w:proofErr w:type="gramEnd"/>
      <w:r>
        <w:t xml:space="preserve"> организациями культуры при министерстве культуры</w:t>
      </w:r>
      <w:r>
        <w:rPr>
          <w:spacing w:val="1"/>
        </w:rPr>
        <w:t xml:space="preserve"> </w:t>
      </w:r>
      <w:r>
        <w:t>Новосибирской области по итогам проведения независимой оценки качества</w:t>
      </w:r>
      <w:r>
        <w:rPr>
          <w:spacing w:val="1"/>
        </w:rPr>
        <w:t xml:space="preserve"> </w:t>
      </w:r>
      <w:r>
        <w:t>условий оказания услуг организациями культуры Новосибирской области в 2021</w:t>
      </w:r>
      <w:r>
        <w:rPr>
          <w:spacing w:val="-67"/>
        </w:rPr>
        <w:t xml:space="preserve"> </w:t>
      </w:r>
      <w:r>
        <w:t>году</w:t>
      </w:r>
    </w:p>
    <w:p w:rsidR="0076768F" w:rsidRDefault="0076768F" w:rsidP="0076768F">
      <w:pPr>
        <w:pStyle w:val="a3"/>
        <w:spacing w:before="200"/>
        <w:ind w:left="100" w:right="108" w:firstLine="710"/>
        <w:jc w:val="both"/>
      </w:pPr>
      <w:proofErr w:type="gramStart"/>
      <w:r>
        <w:t>По итогам рассмотрения отчета оператора – ООО ИЦ «НОВИ» (далее -</w:t>
      </w:r>
      <w:r>
        <w:rPr>
          <w:spacing w:val="1"/>
        </w:rPr>
        <w:t xml:space="preserve"> </w:t>
      </w:r>
      <w:r>
        <w:t>оператор)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оказанной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сбору,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обобщению</w:t>
      </w:r>
      <w:r>
        <w:rPr>
          <w:spacing w:val="1"/>
        </w:rPr>
        <w:t xml:space="preserve"> </w:t>
      </w:r>
      <w:r>
        <w:t>информации о 306-ти организациях культуры Новосибирской области (далее –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культуры)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независимой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условий</w:t>
      </w:r>
      <w:r>
        <w:rPr>
          <w:spacing w:val="-67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НОК),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министерства культуры Новосибирской области (далее – Минкультуры НСО) о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оператором,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независимой</w:t>
      </w:r>
      <w:proofErr w:type="gramEnd"/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министерстве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Новосибирской области (далее – Общественный совет), полученных в результате</w:t>
      </w:r>
      <w:r>
        <w:rPr>
          <w:spacing w:val="1"/>
        </w:rPr>
        <w:t xml:space="preserve"> </w:t>
      </w:r>
      <w:r>
        <w:t>контрольных мероприятий в форме контрольной закупки Общественным советом</w:t>
      </w:r>
      <w:r>
        <w:rPr>
          <w:spacing w:val="1"/>
        </w:rPr>
        <w:t xml:space="preserve"> </w:t>
      </w:r>
      <w:r>
        <w:t>сделаны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сформулированы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улучшении</w:t>
      </w:r>
      <w:r>
        <w:rPr>
          <w:spacing w:val="1"/>
        </w:rPr>
        <w:t xml:space="preserve"> </w:t>
      </w:r>
      <w:r>
        <w:t>деятельности организаций</w:t>
      </w:r>
      <w:r>
        <w:rPr>
          <w:spacing w:val="1"/>
        </w:rPr>
        <w:t xml:space="preserve"> </w:t>
      </w:r>
      <w:r>
        <w:t>культуры.</w:t>
      </w:r>
    </w:p>
    <w:p w:rsidR="0076768F" w:rsidRDefault="0076768F" w:rsidP="0076768F">
      <w:pPr>
        <w:pStyle w:val="a3"/>
        <w:spacing w:before="200"/>
        <w:ind w:left="810"/>
        <w:jc w:val="both"/>
      </w:pPr>
      <w:r>
        <w:t>Выводы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итогам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НОК:</w:t>
      </w:r>
    </w:p>
    <w:p w:rsidR="0076768F" w:rsidRDefault="0076768F" w:rsidP="0076768F">
      <w:pPr>
        <w:pStyle w:val="a3"/>
        <w:spacing w:before="120"/>
        <w:ind w:left="100" w:right="105" w:firstLine="710"/>
        <w:jc w:val="both"/>
      </w:pPr>
      <w:r>
        <w:t>Общественный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принял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сведению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сбору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Новосибирской области.</w:t>
      </w:r>
    </w:p>
    <w:p w:rsidR="0076768F" w:rsidRDefault="0076768F" w:rsidP="0076768F">
      <w:pPr>
        <w:pStyle w:val="a3"/>
        <w:spacing w:before="200"/>
        <w:ind w:left="100" w:right="112" w:firstLine="710"/>
        <w:jc w:val="both"/>
      </w:pPr>
      <w:r>
        <w:t>Информация</w:t>
      </w:r>
      <w:r>
        <w:rPr>
          <w:spacing w:val="1"/>
        </w:rPr>
        <w:t xml:space="preserve"> </w:t>
      </w:r>
      <w:r>
        <w:t>предоставлена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306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подлежащих</w:t>
      </w:r>
      <w:r>
        <w:rPr>
          <w:spacing w:val="1"/>
        </w:rPr>
        <w:t xml:space="preserve"> </w:t>
      </w:r>
      <w:r>
        <w:t>независимой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222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культурно-досуговых</w:t>
      </w:r>
      <w:proofErr w:type="spellEnd"/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48</w:t>
      </w:r>
      <w:r>
        <w:rPr>
          <w:spacing w:val="1"/>
        </w:rPr>
        <w:t xml:space="preserve"> </w:t>
      </w:r>
      <w:r>
        <w:t>библиотек,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музеев,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театров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концертных организаций, из них 289 муниципальных организаций культуры, 17 –</w:t>
      </w:r>
      <w:r>
        <w:rPr>
          <w:spacing w:val="1"/>
        </w:rPr>
        <w:t xml:space="preserve"> </w:t>
      </w:r>
      <w:r>
        <w:t>государственных.</w:t>
      </w:r>
    </w:p>
    <w:p w:rsidR="0076768F" w:rsidRDefault="0076768F" w:rsidP="0076768F">
      <w:pPr>
        <w:jc w:val="both"/>
        <w:sectPr w:rsidR="0076768F">
          <w:headerReference w:type="default" r:id="rId5"/>
          <w:pgSz w:w="11910" w:h="16840"/>
          <w:pgMar w:top="1380" w:right="460" w:bottom="280" w:left="1320" w:header="0" w:footer="0" w:gutter="0"/>
          <w:cols w:space="720"/>
        </w:sectPr>
      </w:pPr>
    </w:p>
    <w:p w:rsidR="0076768F" w:rsidRDefault="0076768F" w:rsidP="0076768F">
      <w:pPr>
        <w:pStyle w:val="a7"/>
        <w:numPr>
          <w:ilvl w:val="1"/>
          <w:numId w:val="1"/>
        </w:numPr>
        <w:tabs>
          <w:tab w:val="left" w:pos="1090"/>
        </w:tabs>
        <w:spacing w:before="53"/>
        <w:ind w:right="110" w:firstLine="710"/>
        <w:rPr>
          <w:sz w:val="28"/>
        </w:rPr>
      </w:pPr>
      <w:r>
        <w:rPr>
          <w:sz w:val="28"/>
        </w:rPr>
        <w:lastRenderedPageBreak/>
        <w:t>Интегральное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показателей, характеризующих общие критерии оценки (итоговая оценка) – 88,39</w:t>
      </w:r>
      <w:r>
        <w:rPr>
          <w:spacing w:val="1"/>
          <w:sz w:val="28"/>
        </w:rPr>
        <w:t xml:space="preserve"> </w:t>
      </w:r>
      <w:r>
        <w:rPr>
          <w:sz w:val="28"/>
        </w:rPr>
        <w:t>балла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максимальном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1"/>
          <w:sz w:val="28"/>
        </w:rPr>
        <w:t xml:space="preserve"> </w:t>
      </w:r>
      <w:r>
        <w:rPr>
          <w:sz w:val="28"/>
        </w:rPr>
        <w:t>100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баллов.</w:t>
      </w:r>
    </w:p>
    <w:p w:rsidR="0076768F" w:rsidRDefault="0076768F" w:rsidP="0076768F">
      <w:pPr>
        <w:pStyle w:val="a3"/>
        <w:ind w:left="100" w:right="115" w:firstLine="710"/>
        <w:jc w:val="both"/>
      </w:pPr>
      <w:r>
        <w:t>Все 306 организаций получили оценки отлично и хорошо (по шкале оценок</w:t>
      </w:r>
      <w:r>
        <w:rPr>
          <w:spacing w:val="1"/>
        </w:rPr>
        <w:t xml:space="preserve"> </w:t>
      </w:r>
      <w:r>
        <w:t>НОК,</w:t>
      </w:r>
      <w:r>
        <w:rPr>
          <w:spacing w:val="1"/>
        </w:rPr>
        <w:t xml:space="preserve"> </w:t>
      </w:r>
      <w:r>
        <w:t>размещенной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proofErr w:type="spellStart"/>
      <w:r>
        <w:t>bus.gov.ru</w:t>
      </w:r>
      <w:proofErr w:type="spellEnd"/>
      <w:r>
        <w:t>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70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отлично (от 81 до 100 баллов) - 281 организация культуры, хорошо (от 61 до 80</w:t>
      </w:r>
      <w:r>
        <w:rPr>
          <w:spacing w:val="1"/>
        </w:rPr>
        <w:t xml:space="preserve"> </w:t>
      </w:r>
      <w:r>
        <w:t>баллов) - 25 организаций культуры. Организаций, получивших оценки менее 61</w:t>
      </w:r>
      <w:r>
        <w:rPr>
          <w:spacing w:val="1"/>
        </w:rPr>
        <w:t xml:space="preserve"> </w:t>
      </w:r>
      <w:r>
        <w:t>балла, нет.</w:t>
      </w:r>
    </w:p>
    <w:p w:rsidR="0076768F" w:rsidRDefault="0076768F" w:rsidP="0076768F">
      <w:pPr>
        <w:pStyle w:val="a3"/>
        <w:ind w:left="100" w:right="112" w:firstLine="710"/>
        <w:jc w:val="both"/>
      </w:pPr>
      <w:r>
        <w:t>В</w:t>
      </w:r>
      <w:r>
        <w:rPr>
          <w:spacing w:val="1"/>
        </w:rPr>
        <w:t xml:space="preserve"> </w:t>
      </w:r>
      <w:r>
        <w:t>прилагаемом</w:t>
      </w:r>
      <w:r>
        <w:rPr>
          <w:spacing w:val="1"/>
        </w:rPr>
        <w:t xml:space="preserve"> </w:t>
      </w:r>
      <w:r>
        <w:t>рейтинге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124</w:t>
      </w:r>
      <w:r>
        <w:rPr>
          <w:spacing w:val="1"/>
        </w:rPr>
        <w:t xml:space="preserve"> </w:t>
      </w:r>
      <w:r>
        <w:t>организации культуры.</w:t>
      </w:r>
    </w:p>
    <w:p w:rsidR="0076768F" w:rsidRDefault="0076768F" w:rsidP="0076768F">
      <w:pPr>
        <w:pStyle w:val="a3"/>
        <w:ind w:left="810" w:right="119"/>
        <w:jc w:val="both"/>
      </w:pPr>
      <w:r>
        <w:t>В рейтинге организаций менее 81 балла имеют 25 организаций культуры.</w:t>
      </w:r>
      <w:r>
        <w:rPr>
          <w:spacing w:val="1"/>
        </w:rPr>
        <w:t xml:space="preserve"> </w:t>
      </w:r>
      <w:r>
        <w:t>Самый</w:t>
      </w:r>
      <w:r>
        <w:rPr>
          <w:spacing w:val="68"/>
        </w:rPr>
        <w:t xml:space="preserve"> </w:t>
      </w:r>
      <w:r>
        <w:t>низкий</w:t>
      </w:r>
      <w:r>
        <w:rPr>
          <w:spacing w:val="68"/>
        </w:rPr>
        <w:t xml:space="preserve"> </w:t>
      </w:r>
      <w:r>
        <w:t>балл</w:t>
      </w:r>
      <w:r>
        <w:rPr>
          <w:spacing w:val="68"/>
        </w:rPr>
        <w:t xml:space="preserve"> </w:t>
      </w:r>
      <w:r>
        <w:t>итоговой</w:t>
      </w:r>
      <w:r>
        <w:rPr>
          <w:spacing w:val="70"/>
        </w:rPr>
        <w:t xml:space="preserve"> </w:t>
      </w:r>
      <w:r>
        <w:t>оценки</w:t>
      </w:r>
      <w:r>
        <w:rPr>
          <w:spacing w:val="68"/>
        </w:rPr>
        <w:t xml:space="preserve"> </w:t>
      </w:r>
      <w:r>
        <w:t>получили</w:t>
      </w:r>
      <w:r>
        <w:rPr>
          <w:spacing w:val="68"/>
        </w:rPr>
        <w:t xml:space="preserve"> </w:t>
      </w:r>
      <w:r>
        <w:t>организации:</w:t>
      </w:r>
      <w:r>
        <w:rPr>
          <w:spacing w:val="70"/>
        </w:rPr>
        <w:t xml:space="preserve"> </w:t>
      </w:r>
      <w:r>
        <w:t>МКУК</w:t>
      </w:r>
    </w:p>
    <w:p w:rsidR="0076768F" w:rsidRDefault="0076768F" w:rsidP="0076768F">
      <w:pPr>
        <w:pStyle w:val="a3"/>
        <w:ind w:left="100" w:right="108"/>
        <w:jc w:val="both"/>
      </w:pPr>
      <w:proofErr w:type="gramStart"/>
      <w:r>
        <w:t>«</w:t>
      </w:r>
      <w:proofErr w:type="spellStart"/>
      <w:r>
        <w:t>Решетовский</w:t>
      </w:r>
      <w:proofErr w:type="spellEnd"/>
      <w:r>
        <w:t xml:space="preserve"> клуб» </w:t>
      </w:r>
      <w:proofErr w:type="spellStart"/>
      <w:r>
        <w:t>Кочковского</w:t>
      </w:r>
      <w:proofErr w:type="spellEnd"/>
      <w:r>
        <w:t xml:space="preserve"> района Новосибирской области – 62,45 балла</w:t>
      </w:r>
      <w:r>
        <w:rPr>
          <w:spacing w:val="1"/>
        </w:rPr>
        <w:t xml:space="preserve"> </w:t>
      </w:r>
      <w:r>
        <w:t>(оценка</w:t>
      </w:r>
      <w:r>
        <w:rPr>
          <w:spacing w:val="-2"/>
        </w:rPr>
        <w:t xml:space="preserve"> </w:t>
      </w:r>
      <w:r>
        <w:t>«хорошо»)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ГБУК</w:t>
      </w:r>
      <w:r>
        <w:rPr>
          <w:spacing w:val="-1"/>
        </w:rPr>
        <w:t xml:space="preserve"> </w:t>
      </w:r>
      <w:r>
        <w:t>МДТ</w:t>
      </w:r>
      <w:r>
        <w:rPr>
          <w:spacing w:val="1"/>
        </w:rPr>
        <w:t xml:space="preserve"> </w:t>
      </w:r>
      <w:r>
        <w:t>«На</w:t>
      </w:r>
      <w:r>
        <w:rPr>
          <w:spacing w:val="-3"/>
        </w:rPr>
        <w:t xml:space="preserve"> </w:t>
      </w:r>
      <w:r>
        <w:t>окраине»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66,55</w:t>
      </w:r>
      <w:r>
        <w:rPr>
          <w:spacing w:val="-2"/>
        </w:rPr>
        <w:t xml:space="preserve"> </w:t>
      </w:r>
      <w:r>
        <w:t>балла</w:t>
      </w:r>
      <w:r>
        <w:rPr>
          <w:spacing w:val="-2"/>
        </w:rPr>
        <w:t xml:space="preserve"> </w:t>
      </w:r>
      <w:r>
        <w:t>(оценка «хорошо»).</w:t>
      </w:r>
      <w:proofErr w:type="gramEnd"/>
    </w:p>
    <w:p w:rsidR="0076768F" w:rsidRDefault="0076768F" w:rsidP="0076768F">
      <w:pPr>
        <w:pStyle w:val="a7"/>
        <w:numPr>
          <w:ilvl w:val="1"/>
          <w:numId w:val="1"/>
        </w:numPr>
        <w:tabs>
          <w:tab w:val="left" w:pos="1088"/>
        </w:tabs>
        <w:ind w:right="109" w:firstLine="708"/>
        <w:rPr>
          <w:sz w:val="28"/>
        </w:rPr>
      </w:pPr>
      <w:r>
        <w:rPr>
          <w:sz w:val="28"/>
        </w:rPr>
        <w:t>Рейтинг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(интегральное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совокупности организаций):</w:t>
      </w:r>
    </w:p>
    <w:p w:rsidR="0076768F" w:rsidRDefault="0076768F" w:rsidP="0076768F">
      <w:pPr>
        <w:pStyle w:val="a7"/>
        <w:numPr>
          <w:ilvl w:val="0"/>
          <w:numId w:val="5"/>
        </w:numPr>
        <w:tabs>
          <w:tab w:val="left" w:pos="972"/>
        </w:tabs>
        <w:ind w:right="111" w:firstLine="708"/>
        <w:rPr>
          <w:sz w:val="28"/>
        </w:rPr>
      </w:pPr>
      <w:r>
        <w:rPr>
          <w:sz w:val="28"/>
        </w:rPr>
        <w:t xml:space="preserve">«доброжелательность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вежливость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работников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организации»   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98,67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балла;</w:t>
      </w:r>
    </w:p>
    <w:p w:rsidR="0076768F" w:rsidRDefault="0076768F" w:rsidP="0076768F">
      <w:pPr>
        <w:pStyle w:val="a7"/>
        <w:numPr>
          <w:ilvl w:val="0"/>
          <w:numId w:val="5"/>
        </w:numPr>
        <w:tabs>
          <w:tab w:val="left" w:pos="972"/>
        </w:tabs>
        <w:spacing w:before="1"/>
        <w:ind w:left="972"/>
        <w:rPr>
          <w:sz w:val="28"/>
        </w:rPr>
      </w:pPr>
      <w:r>
        <w:rPr>
          <w:sz w:val="28"/>
        </w:rPr>
        <w:t>«удовлетворенность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-4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услуг»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98,26</w:t>
      </w:r>
      <w:r>
        <w:rPr>
          <w:spacing w:val="-3"/>
          <w:sz w:val="28"/>
        </w:rPr>
        <w:t xml:space="preserve"> </w:t>
      </w:r>
      <w:r>
        <w:rPr>
          <w:sz w:val="28"/>
        </w:rPr>
        <w:t>баллов;</w:t>
      </w:r>
    </w:p>
    <w:p w:rsidR="0076768F" w:rsidRDefault="0076768F" w:rsidP="0076768F">
      <w:pPr>
        <w:pStyle w:val="a7"/>
        <w:numPr>
          <w:ilvl w:val="0"/>
          <w:numId w:val="5"/>
        </w:numPr>
        <w:tabs>
          <w:tab w:val="left" w:pos="972"/>
        </w:tabs>
        <w:ind w:left="972"/>
        <w:rPr>
          <w:sz w:val="28"/>
        </w:rPr>
      </w:pPr>
      <w:r>
        <w:rPr>
          <w:sz w:val="28"/>
        </w:rPr>
        <w:t>«комфортность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96,60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балла;</w:t>
      </w:r>
    </w:p>
    <w:p w:rsidR="0076768F" w:rsidRDefault="0076768F" w:rsidP="0076768F">
      <w:pPr>
        <w:pStyle w:val="a7"/>
        <w:numPr>
          <w:ilvl w:val="0"/>
          <w:numId w:val="5"/>
        </w:numPr>
        <w:tabs>
          <w:tab w:val="left" w:pos="972"/>
        </w:tabs>
        <w:ind w:left="972"/>
        <w:rPr>
          <w:sz w:val="28"/>
        </w:rPr>
      </w:pPr>
      <w:r>
        <w:rPr>
          <w:sz w:val="28"/>
        </w:rPr>
        <w:t>«открытость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доступность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организации»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91,64</w:t>
      </w:r>
      <w:r>
        <w:rPr>
          <w:spacing w:val="-3"/>
          <w:sz w:val="28"/>
        </w:rPr>
        <w:t xml:space="preserve"> </w:t>
      </w:r>
      <w:r>
        <w:rPr>
          <w:sz w:val="28"/>
        </w:rPr>
        <w:t>балла;</w:t>
      </w:r>
    </w:p>
    <w:p w:rsidR="0076768F" w:rsidRDefault="0076768F" w:rsidP="0076768F">
      <w:pPr>
        <w:pStyle w:val="a7"/>
        <w:numPr>
          <w:ilvl w:val="0"/>
          <w:numId w:val="5"/>
        </w:numPr>
        <w:tabs>
          <w:tab w:val="left" w:pos="972"/>
        </w:tabs>
        <w:ind w:left="972"/>
        <w:rPr>
          <w:sz w:val="28"/>
        </w:rPr>
      </w:pPr>
      <w:r>
        <w:rPr>
          <w:sz w:val="28"/>
        </w:rPr>
        <w:t>«доступность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инвалидов»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57,80</w:t>
      </w:r>
      <w:r>
        <w:rPr>
          <w:spacing w:val="-2"/>
          <w:sz w:val="28"/>
        </w:rPr>
        <w:t xml:space="preserve"> </w:t>
      </w:r>
      <w:r>
        <w:rPr>
          <w:sz w:val="28"/>
        </w:rPr>
        <w:t>баллов.</w:t>
      </w:r>
    </w:p>
    <w:p w:rsidR="0076768F" w:rsidRDefault="0076768F" w:rsidP="0076768F">
      <w:pPr>
        <w:pStyle w:val="a3"/>
        <w:ind w:left="100" w:right="111" w:firstLine="710"/>
        <w:jc w:val="both"/>
      </w:pPr>
      <w:r>
        <w:t>При этом по критерию «доступность услуг для инвалидов» имеется высокий</w:t>
      </w:r>
      <w:r>
        <w:rPr>
          <w:spacing w:val="-68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показателю</w:t>
      </w:r>
      <w:r>
        <w:rPr>
          <w:spacing w:val="1"/>
        </w:rPr>
        <w:t xml:space="preserve"> </w:t>
      </w:r>
      <w:r>
        <w:t>«доля</w:t>
      </w:r>
      <w:r>
        <w:rPr>
          <w:spacing w:val="1"/>
        </w:rPr>
        <w:t xml:space="preserve"> </w:t>
      </w:r>
      <w:r>
        <w:t>получателей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удовлетворенных</w:t>
      </w:r>
      <w:r>
        <w:rPr>
          <w:spacing w:val="1"/>
        </w:rPr>
        <w:t xml:space="preserve"> </w:t>
      </w:r>
      <w:r>
        <w:t>доступностью</w:t>
      </w:r>
      <w:r>
        <w:rPr>
          <w:spacing w:val="-1"/>
        </w:rPr>
        <w:t xml:space="preserve"> </w:t>
      </w:r>
      <w:r>
        <w:t>услуг для</w:t>
      </w:r>
      <w:r>
        <w:rPr>
          <w:spacing w:val="-1"/>
        </w:rPr>
        <w:t xml:space="preserve"> </w:t>
      </w:r>
      <w:r>
        <w:t>инвалидов» -</w:t>
      </w:r>
      <w:r>
        <w:rPr>
          <w:spacing w:val="-2"/>
        </w:rPr>
        <w:t xml:space="preserve"> </w:t>
      </w:r>
      <w:r>
        <w:t>90,06 балла.</w:t>
      </w:r>
    </w:p>
    <w:p w:rsidR="0076768F" w:rsidRDefault="0076768F" w:rsidP="0076768F">
      <w:pPr>
        <w:pStyle w:val="a3"/>
        <w:ind w:left="100" w:right="111" w:firstLine="708"/>
        <w:jc w:val="both"/>
      </w:pPr>
      <w:r>
        <w:t>Самые низкие результаты получены по показателям, характеризующим 3</w:t>
      </w:r>
      <w:r>
        <w:rPr>
          <w:spacing w:val="1"/>
        </w:rPr>
        <w:t xml:space="preserve"> </w:t>
      </w:r>
      <w:r>
        <w:t>критерий «Доступность услуг для инвалидов»: 3.1. «оборудование территории,</w:t>
      </w:r>
      <w:r>
        <w:rPr>
          <w:spacing w:val="1"/>
        </w:rPr>
        <w:t xml:space="preserve"> </w:t>
      </w:r>
      <w:r>
        <w:t>прилегающей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инвалидов» - 46,21 балла и 3.2. «обеспечение в организации условий доступности,</w:t>
      </w:r>
      <w:r>
        <w:rPr>
          <w:spacing w:val="-67"/>
        </w:rPr>
        <w:t xml:space="preserve"> </w:t>
      </w:r>
      <w:r>
        <w:t>позволяющих</w:t>
      </w:r>
      <w:r>
        <w:rPr>
          <w:spacing w:val="-3"/>
        </w:rPr>
        <w:t xml:space="preserve"> </w:t>
      </w:r>
      <w:r>
        <w:t>инвалидам</w:t>
      </w:r>
      <w:r>
        <w:rPr>
          <w:spacing w:val="-2"/>
        </w:rPr>
        <w:t xml:space="preserve"> </w:t>
      </w:r>
      <w:r>
        <w:t>получать</w:t>
      </w:r>
      <w:r>
        <w:rPr>
          <w:spacing w:val="-3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наравне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другими»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42,29</w:t>
      </w:r>
      <w:r>
        <w:rPr>
          <w:spacing w:val="-2"/>
        </w:rPr>
        <w:t xml:space="preserve"> </w:t>
      </w:r>
      <w:r>
        <w:t>балла.</w:t>
      </w:r>
    </w:p>
    <w:p w:rsidR="0076768F" w:rsidRDefault="0076768F" w:rsidP="0076768F">
      <w:pPr>
        <w:pStyle w:val="a7"/>
        <w:numPr>
          <w:ilvl w:val="1"/>
          <w:numId w:val="1"/>
        </w:numPr>
        <w:tabs>
          <w:tab w:val="left" w:pos="1088"/>
        </w:tabs>
        <w:ind w:right="112" w:firstLine="708"/>
        <w:rPr>
          <w:sz w:val="28"/>
        </w:rPr>
      </w:pPr>
      <w:r>
        <w:rPr>
          <w:sz w:val="28"/>
        </w:rPr>
        <w:t>Рейтинг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значению)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типам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совокупности организаций культуры) показал, что лидируют музеи – 91,17 балла.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Далее в рейтинге располагаются библиотеки – 90,17 баллов, </w:t>
      </w:r>
      <w:proofErr w:type="spellStart"/>
      <w:r>
        <w:rPr>
          <w:sz w:val="28"/>
        </w:rPr>
        <w:t>культурно-досуговые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учреждения – 87,77 балла и театрально-зрелищные и концертные организации –</w:t>
      </w:r>
      <w:r>
        <w:rPr>
          <w:spacing w:val="1"/>
          <w:sz w:val="28"/>
        </w:rPr>
        <w:t xml:space="preserve"> </w:t>
      </w:r>
      <w:r>
        <w:rPr>
          <w:sz w:val="28"/>
        </w:rPr>
        <w:t>85,06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баллов.</w:t>
      </w:r>
    </w:p>
    <w:p w:rsidR="0076768F" w:rsidRDefault="0076768F" w:rsidP="0076768F">
      <w:pPr>
        <w:pStyle w:val="a7"/>
        <w:numPr>
          <w:ilvl w:val="1"/>
          <w:numId w:val="1"/>
        </w:numPr>
        <w:tabs>
          <w:tab w:val="left" w:pos="1090"/>
        </w:tabs>
        <w:ind w:right="108" w:firstLine="7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выявлены недостатки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критериям:</w:t>
      </w:r>
    </w:p>
    <w:p w:rsidR="0076768F" w:rsidRDefault="0076768F" w:rsidP="0076768F">
      <w:pPr>
        <w:pStyle w:val="a7"/>
        <w:numPr>
          <w:ilvl w:val="0"/>
          <w:numId w:val="4"/>
        </w:numPr>
        <w:tabs>
          <w:tab w:val="left" w:pos="1020"/>
        </w:tabs>
        <w:spacing w:before="120"/>
        <w:rPr>
          <w:sz w:val="28"/>
        </w:rPr>
      </w:pPr>
      <w:r>
        <w:rPr>
          <w:sz w:val="28"/>
          <w:u w:val="single"/>
        </w:rPr>
        <w:t xml:space="preserve"> -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критерий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«открытость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доступность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информации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об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организации»:</w:t>
      </w:r>
    </w:p>
    <w:p w:rsidR="0076768F" w:rsidRDefault="0076768F" w:rsidP="0076768F">
      <w:pPr>
        <w:pStyle w:val="a7"/>
        <w:numPr>
          <w:ilvl w:val="0"/>
          <w:numId w:val="5"/>
        </w:numPr>
        <w:tabs>
          <w:tab w:val="left" w:pos="972"/>
        </w:tabs>
        <w:spacing w:before="120"/>
        <w:ind w:right="113" w:firstLine="710"/>
        <w:rPr>
          <w:sz w:val="28"/>
        </w:rPr>
      </w:pPr>
      <w:proofErr w:type="gramStart"/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сайтов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6-ти</w:t>
      </w:r>
      <w:r>
        <w:rPr>
          <w:spacing w:val="70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(МКУК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Белобородовский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Дом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культуры;</w:t>
      </w:r>
      <w:r>
        <w:rPr>
          <w:spacing w:val="1"/>
          <w:sz w:val="28"/>
        </w:rPr>
        <w:t xml:space="preserve"> </w:t>
      </w:r>
      <w:r>
        <w:rPr>
          <w:sz w:val="28"/>
        </w:rPr>
        <w:t>МКУК</w:t>
      </w:r>
      <w:r>
        <w:rPr>
          <w:spacing w:val="1"/>
          <w:sz w:val="28"/>
        </w:rPr>
        <w:t xml:space="preserve"> </w:t>
      </w:r>
      <w:r>
        <w:rPr>
          <w:sz w:val="28"/>
        </w:rPr>
        <w:t>«Черновское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социально-культурное объединение «Колос»; МАУК «</w:t>
      </w:r>
      <w:proofErr w:type="spellStart"/>
      <w:r>
        <w:rPr>
          <w:sz w:val="28"/>
        </w:rPr>
        <w:t>Чановский</w:t>
      </w:r>
      <w:proofErr w:type="spellEnd"/>
      <w:r>
        <w:rPr>
          <w:sz w:val="28"/>
        </w:rPr>
        <w:t xml:space="preserve"> районный Дом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культуры»;</w:t>
      </w:r>
      <w:r>
        <w:rPr>
          <w:spacing w:val="1"/>
          <w:sz w:val="28"/>
        </w:rPr>
        <w:t xml:space="preserve"> </w:t>
      </w:r>
      <w:r>
        <w:rPr>
          <w:sz w:val="28"/>
        </w:rPr>
        <w:t>МКУК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Озеро-Карачинского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сельсовета;</w:t>
      </w:r>
      <w:r>
        <w:rPr>
          <w:spacing w:val="1"/>
          <w:sz w:val="28"/>
        </w:rPr>
        <w:t xml:space="preserve"> </w:t>
      </w:r>
      <w:r>
        <w:rPr>
          <w:sz w:val="28"/>
        </w:rPr>
        <w:t>МКУК</w:t>
      </w:r>
      <w:r>
        <w:rPr>
          <w:spacing w:val="1"/>
          <w:sz w:val="28"/>
        </w:rPr>
        <w:t xml:space="preserve"> </w:t>
      </w:r>
      <w:r>
        <w:rPr>
          <w:sz w:val="28"/>
        </w:rPr>
        <w:t>Матвеевского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36"/>
          <w:sz w:val="28"/>
        </w:rPr>
        <w:t xml:space="preserve"> </w:t>
      </w:r>
      <w:proofErr w:type="spellStart"/>
      <w:r>
        <w:rPr>
          <w:sz w:val="28"/>
        </w:rPr>
        <w:t>Чановского</w:t>
      </w:r>
      <w:proofErr w:type="spellEnd"/>
      <w:r>
        <w:rPr>
          <w:spacing w:val="36"/>
          <w:sz w:val="28"/>
        </w:rPr>
        <w:t xml:space="preserve"> </w:t>
      </w:r>
      <w:r>
        <w:rPr>
          <w:sz w:val="28"/>
        </w:rPr>
        <w:t>района;</w:t>
      </w:r>
      <w:r>
        <w:rPr>
          <w:spacing w:val="34"/>
          <w:sz w:val="28"/>
        </w:rPr>
        <w:t xml:space="preserve"> </w:t>
      </w:r>
      <w:r>
        <w:rPr>
          <w:sz w:val="28"/>
        </w:rPr>
        <w:t>МБУК</w:t>
      </w:r>
      <w:r>
        <w:rPr>
          <w:spacing w:val="35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36"/>
          <w:sz w:val="28"/>
        </w:rPr>
        <w:t xml:space="preserve"> </w:t>
      </w:r>
      <w:r>
        <w:rPr>
          <w:sz w:val="28"/>
        </w:rPr>
        <w:t>Новосибирска</w:t>
      </w:r>
      <w:r>
        <w:rPr>
          <w:spacing w:val="36"/>
          <w:sz w:val="28"/>
        </w:rPr>
        <w:t xml:space="preserve"> </w:t>
      </w:r>
      <w:r>
        <w:rPr>
          <w:sz w:val="28"/>
        </w:rPr>
        <w:t>«Дом</w:t>
      </w:r>
      <w:r>
        <w:rPr>
          <w:spacing w:val="35"/>
          <w:sz w:val="28"/>
        </w:rPr>
        <w:t xml:space="preserve"> </w:t>
      </w:r>
      <w:r>
        <w:rPr>
          <w:sz w:val="28"/>
        </w:rPr>
        <w:t>культуры</w:t>
      </w:r>
      <w:proofErr w:type="gramEnd"/>
    </w:p>
    <w:p w:rsidR="0076768F" w:rsidRDefault="0076768F" w:rsidP="0076768F">
      <w:pPr>
        <w:pStyle w:val="a3"/>
        <w:ind w:left="100"/>
      </w:pPr>
      <w:proofErr w:type="gramStart"/>
      <w:r>
        <w:t>«</w:t>
      </w:r>
      <w:proofErr w:type="spellStart"/>
      <w:r>
        <w:t>Точмашевец</w:t>
      </w:r>
      <w:proofErr w:type="spellEnd"/>
      <w:r>
        <w:t>»).</w:t>
      </w:r>
      <w:proofErr w:type="gramEnd"/>
    </w:p>
    <w:p w:rsidR="0076768F" w:rsidRDefault="0076768F" w:rsidP="0076768F">
      <w:pPr>
        <w:sectPr w:rsidR="0076768F">
          <w:headerReference w:type="default" r:id="rId6"/>
          <w:pgSz w:w="11910" w:h="16840"/>
          <w:pgMar w:top="1080" w:right="460" w:bottom="280" w:left="1320" w:header="860" w:footer="0" w:gutter="0"/>
          <w:pgNumType w:start="2"/>
          <w:cols w:space="720"/>
        </w:sectPr>
      </w:pPr>
    </w:p>
    <w:p w:rsidR="0076768F" w:rsidRDefault="0076768F" w:rsidP="0076768F">
      <w:pPr>
        <w:pStyle w:val="a7"/>
        <w:numPr>
          <w:ilvl w:val="0"/>
          <w:numId w:val="5"/>
        </w:numPr>
        <w:tabs>
          <w:tab w:val="left" w:pos="972"/>
        </w:tabs>
        <w:spacing w:before="53"/>
        <w:ind w:right="112" w:firstLine="710"/>
        <w:rPr>
          <w:sz w:val="28"/>
        </w:rPr>
      </w:pPr>
      <w:r>
        <w:rPr>
          <w:sz w:val="28"/>
        </w:rPr>
        <w:lastRenderedPageBreak/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(учредителя)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актам</w:t>
      </w:r>
      <w:r>
        <w:rPr>
          <w:spacing w:val="-1"/>
          <w:sz w:val="28"/>
        </w:rPr>
        <w:t xml:space="preserve"> </w:t>
      </w:r>
      <w:r>
        <w:rPr>
          <w:sz w:val="28"/>
        </w:rPr>
        <w:t>– в</w:t>
      </w:r>
      <w:r>
        <w:rPr>
          <w:spacing w:val="-1"/>
          <w:sz w:val="28"/>
        </w:rPr>
        <w:t xml:space="preserve"> </w:t>
      </w:r>
      <w:r>
        <w:rPr>
          <w:sz w:val="28"/>
        </w:rPr>
        <w:t>254 организациях;</w:t>
      </w:r>
    </w:p>
    <w:p w:rsidR="0076768F" w:rsidRDefault="0076768F" w:rsidP="0076768F">
      <w:pPr>
        <w:pStyle w:val="a7"/>
        <w:numPr>
          <w:ilvl w:val="0"/>
          <w:numId w:val="5"/>
        </w:numPr>
        <w:tabs>
          <w:tab w:val="left" w:pos="972"/>
        </w:tabs>
        <w:ind w:right="111" w:firstLine="710"/>
        <w:rPr>
          <w:sz w:val="28"/>
        </w:rPr>
      </w:pPr>
      <w:r>
        <w:rPr>
          <w:sz w:val="28"/>
        </w:rPr>
        <w:t>недостаточно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онлайн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анкеты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70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организацией –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207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организациях;</w:t>
      </w:r>
    </w:p>
    <w:p w:rsidR="0076768F" w:rsidRDefault="0076768F" w:rsidP="0076768F">
      <w:pPr>
        <w:pStyle w:val="a7"/>
        <w:numPr>
          <w:ilvl w:val="0"/>
          <w:numId w:val="5"/>
        </w:numPr>
        <w:tabs>
          <w:tab w:val="left" w:pos="972"/>
        </w:tabs>
        <w:ind w:left="972" w:hanging="162"/>
        <w:rPr>
          <w:sz w:val="28"/>
        </w:rPr>
      </w:pPr>
      <w:r>
        <w:rPr>
          <w:sz w:val="28"/>
        </w:rPr>
        <w:t>недостаточно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86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организаций;</w:t>
      </w:r>
    </w:p>
    <w:p w:rsidR="0076768F" w:rsidRDefault="0076768F" w:rsidP="0076768F">
      <w:pPr>
        <w:pStyle w:val="a3"/>
        <w:ind w:left="100" w:right="119" w:firstLine="710"/>
        <w:jc w:val="both"/>
      </w:pPr>
      <w:r>
        <w:t>Общее замечание - на сайтах организаций культуры информация размещена</w:t>
      </w:r>
      <w:r>
        <w:rPr>
          <w:spacing w:val="-67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системно,</w:t>
      </w:r>
      <w:r>
        <w:rPr>
          <w:spacing w:val="-4"/>
        </w:rPr>
        <w:t xml:space="preserve"> </w:t>
      </w:r>
      <w:r>
        <w:t>отсутствует</w:t>
      </w:r>
      <w:r>
        <w:rPr>
          <w:spacing w:val="-1"/>
        </w:rPr>
        <w:t xml:space="preserve"> </w:t>
      </w:r>
      <w:r>
        <w:t>навигация,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создает</w:t>
      </w:r>
      <w:r>
        <w:rPr>
          <w:spacing w:val="-3"/>
        </w:rPr>
        <w:t xml:space="preserve"> </w:t>
      </w:r>
      <w:r>
        <w:t>неудобство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пользователя.</w:t>
      </w:r>
    </w:p>
    <w:p w:rsidR="0076768F" w:rsidRDefault="0076768F" w:rsidP="0076768F">
      <w:pPr>
        <w:pStyle w:val="a7"/>
        <w:numPr>
          <w:ilvl w:val="0"/>
          <w:numId w:val="4"/>
        </w:numPr>
        <w:tabs>
          <w:tab w:val="left" w:pos="1020"/>
        </w:tabs>
        <w:rPr>
          <w:sz w:val="28"/>
        </w:rPr>
      </w:pPr>
      <w:r>
        <w:rPr>
          <w:sz w:val="28"/>
          <w:u w:val="single"/>
        </w:rPr>
        <w:t xml:space="preserve"> -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критерий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«комфортность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условий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предоставлений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услуг»:</w:t>
      </w:r>
    </w:p>
    <w:p w:rsidR="0076768F" w:rsidRDefault="0076768F" w:rsidP="0076768F">
      <w:pPr>
        <w:pStyle w:val="a7"/>
        <w:numPr>
          <w:ilvl w:val="0"/>
          <w:numId w:val="5"/>
        </w:numPr>
        <w:tabs>
          <w:tab w:val="left" w:pos="973"/>
        </w:tabs>
        <w:ind w:left="810" w:right="2701" w:firstLine="0"/>
        <w:rPr>
          <w:sz w:val="28"/>
        </w:rPr>
      </w:pPr>
      <w:r>
        <w:rPr>
          <w:sz w:val="28"/>
        </w:rPr>
        <w:t>недостаточно комфортных условий у 82 организаций.</w:t>
      </w:r>
      <w:r>
        <w:rPr>
          <w:spacing w:val="-68"/>
          <w:sz w:val="28"/>
        </w:rPr>
        <w:t xml:space="preserve"> </w:t>
      </w:r>
      <w:r>
        <w:rPr>
          <w:sz w:val="28"/>
          <w:u w:val="single"/>
        </w:rPr>
        <w:t>3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-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критерий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«доступность услуг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для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инвалидов»:</w:t>
      </w:r>
    </w:p>
    <w:p w:rsidR="0076768F" w:rsidRDefault="0076768F" w:rsidP="0076768F">
      <w:pPr>
        <w:pStyle w:val="a7"/>
        <w:numPr>
          <w:ilvl w:val="0"/>
          <w:numId w:val="5"/>
        </w:numPr>
        <w:tabs>
          <w:tab w:val="left" w:pos="972"/>
        </w:tabs>
        <w:ind w:right="111" w:firstLine="710"/>
        <w:rPr>
          <w:sz w:val="28"/>
        </w:rPr>
      </w:pPr>
      <w:r>
        <w:rPr>
          <w:sz w:val="28"/>
        </w:rPr>
        <w:t>недостаточно оборудования на территории и в помещении организации 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 доступности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2"/>
          <w:sz w:val="28"/>
        </w:rPr>
        <w:t xml:space="preserve"> </w:t>
      </w:r>
      <w:r>
        <w:rPr>
          <w:sz w:val="28"/>
        </w:rPr>
        <w:t>инвалидами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294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организациях.</w:t>
      </w:r>
    </w:p>
    <w:p w:rsidR="0076768F" w:rsidRDefault="0076768F" w:rsidP="0076768F">
      <w:pPr>
        <w:pStyle w:val="a7"/>
        <w:numPr>
          <w:ilvl w:val="0"/>
          <w:numId w:val="5"/>
        </w:numPr>
        <w:tabs>
          <w:tab w:val="left" w:pos="972"/>
        </w:tabs>
        <w:ind w:right="113" w:firstLine="710"/>
        <w:rPr>
          <w:sz w:val="28"/>
        </w:rPr>
      </w:pPr>
      <w:r>
        <w:rPr>
          <w:sz w:val="28"/>
        </w:rPr>
        <w:t>недостаточно условий доступности получения услуг инвалидами наравне с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302 организациях.</w:t>
      </w:r>
    </w:p>
    <w:p w:rsidR="0076768F" w:rsidRDefault="0076768F" w:rsidP="0076768F">
      <w:pPr>
        <w:pStyle w:val="a7"/>
        <w:numPr>
          <w:ilvl w:val="1"/>
          <w:numId w:val="1"/>
        </w:numPr>
        <w:tabs>
          <w:tab w:val="left" w:pos="1098"/>
        </w:tabs>
        <w:ind w:right="114" w:firstLine="710"/>
        <w:rPr>
          <w:sz w:val="28"/>
        </w:rPr>
      </w:pPr>
      <w:r>
        <w:rPr>
          <w:sz w:val="28"/>
        </w:rPr>
        <w:t>В целом результаты полученной информации об условиях оказания услуг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организациями культуры, интегральное значение совокупности всех 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общим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7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</w:t>
      </w:r>
      <w:r>
        <w:rPr>
          <w:spacing w:val="1"/>
          <w:sz w:val="28"/>
        </w:rPr>
        <w:t xml:space="preserve"> </w:t>
      </w:r>
      <w:r>
        <w:rPr>
          <w:sz w:val="28"/>
        </w:rPr>
        <w:t>«3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инвалидов»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высокому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организациями культуры.</w:t>
      </w:r>
    </w:p>
    <w:p w:rsidR="0076768F" w:rsidRDefault="0076768F" w:rsidP="0076768F">
      <w:pPr>
        <w:pStyle w:val="a3"/>
        <w:spacing w:before="1"/>
        <w:ind w:left="810"/>
        <w:jc w:val="both"/>
      </w:pPr>
      <w:r>
        <w:t>Всего</w:t>
      </w:r>
      <w:r>
        <w:rPr>
          <w:spacing w:val="-2"/>
        </w:rPr>
        <w:t xml:space="preserve"> </w:t>
      </w:r>
      <w:r>
        <w:t>заполнено</w:t>
      </w:r>
      <w:r>
        <w:rPr>
          <w:spacing w:val="-3"/>
        </w:rPr>
        <w:t xml:space="preserve"> </w:t>
      </w:r>
      <w:r>
        <w:t>анкет</w:t>
      </w:r>
      <w:r>
        <w:rPr>
          <w:spacing w:val="-2"/>
        </w:rPr>
        <w:t xml:space="preserve"> </w:t>
      </w:r>
      <w:r>
        <w:t>86</w:t>
      </w:r>
      <w:r>
        <w:rPr>
          <w:spacing w:val="-2"/>
        </w:rPr>
        <w:t xml:space="preserve"> </w:t>
      </w:r>
      <w:r>
        <w:t>165,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713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инвалидов.</w:t>
      </w:r>
    </w:p>
    <w:p w:rsidR="0076768F" w:rsidRDefault="0076768F" w:rsidP="0076768F">
      <w:pPr>
        <w:pStyle w:val="a3"/>
        <w:spacing w:before="120"/>
        <w:ind w:left="810"/>
        <w:jc w:val="both"/>
      </w:pPr>
      <w:r>
        <w:t>Предложения</w:t>
      </w:r>
      <w:r>
        <w:rPr>
          <w:spacing w:val="-7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улучшении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организаций</w:t>
      </w:r>
    </w:p>
    <w:p w:rsidR="0076768F" w:rsidRDefault="0076768F" w:rsidP="0076768F">
      <w:pPr>
        <w:pStyle w:val="a7"/>
        <w:numPr>
          <w:ilvl w:val="0"/>
          <w:numId w:val="3"/>
        </w:numPr>
        <w:tabs>
          <w:tab w:val="left" w:pos="1234"/>
        </w:tabs>
        <w:rPr>
          <w:sz w:val="28"/>
        </w:rPr>
      </w:pPr>
      <w:r>
        <w:rPr>
          <w:sz w:val="28"/>
        </w:rPr>
        <w:t>Министерству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"/>
          <w:sz w:val="28"/>
        </w:rPr>
        <w:t xml:space="preserve"> </w:t>
      </w:r>
      <w:r>
        <w:rPr>
          <w:sz w:val="28"/>
        </w:rPr>
        <w:t>Новосибирской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области:</w:t>
      </w:r>
    </w:p>
    <w:p w:rsidR="0076768F" w:rsidRDefault="0076768F" w:rsidP="0076768F">
      <w:pPr>
        <w:pStyle w:val="a7"/>
        <w:numPr>
          <w:ilvl w:val="1"/>
          <w:numId w:val="3"/>
        </w:numPr>
        <w:tabs>
          <w:tab w:val="left" w:pos="1570"/>
        </w:tabs>
        <w:ind w:right="110" w:firstLine="710"/>
        <w:rPr>
          <w:sz w:val="28"/>
        </w:rPr>
      </w:pPr>
      <w:r>
        <w:rPr>
          <w:sz w:val="28"/>
        </w:rPr>
        <w:t>Довести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НОК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подведомственных организаций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культуры;</w:t>
      </w:r>
    </w:p>
    <w:p w:rsidR="0076768F" w:rsidRDefault="0076768F" w:rsidP="0076768F">
      <w:pPr>
        <w:pStyle w:val="a7"/>
        <w:numPr>
          <w:ilvl w:val="0"/>
          <w:numId w:val="3"/>
        </w:numPr>
        <w:tabs>
          <w:tab w:val="left" w:pos="1234"/>
        </w:tabs>
        <w:spacing w:before="120"/>
        <w:rPr>
          <w:sz w:val="28"/>
        </w:rPr>
      </w:pPr>
      <w:r>
        <w:rPr>
          <w:sz w:val="28"/>
        </w:rPr>
        <w:t>Органам</w:t>
      </w:r>
      <w:r>
        <w:rPr>
          <w:spacing w:val="-4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Новосибирской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области:</w:t>
      </w:r>
    </w:p>
    <w:p w:rsidR="0076768F" w:rsidRDefault="0076768F" w:rsidP="0076768F">
      <w:pPr>
        <w:pStyle w:val="a7"/>
        <w:numPr>
          <w:ilvl w:val="1"/>
          <w:numId w:val="3"/>
        </w:numPr>
        <w:tabs>
          <w:tab w:val="left" w:pos="1300"/>
        </w:tabs>
        <w:spacing w:before="120"/>
        <w:ind w:right="117" w:firstLine="710"/>
        <w:rPr>
          <w:sz w:val="28"/>
        </w:rPr>
      </w:pPr>
      <w:r>
        <w:rPr>
          <w:sz w:val="28"/>
        </w:rPr>
        <w:t>Довести до руководителей организаций культуры результаты НОК 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Общественного совета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улучшении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76768F" w:rsidRDefault="0076768F" w:rsidP="0076768F">
      <w:pPr>
        <w:pStyle w:val="a7"/>
        <w:numPr>
          <w:ilvl w:val="1"/>
          <w:numId w:val="3"/>
        </w:numPr>
        <w:tabs>
          <w:tab w:val="left" w:pos="1300"/>
        </w:tabs>
        <w:spacing w:before="120"/>
        <w:ind w:right="106" w:firstLine="710"/>
        <w:rPr>
          <w:sz w:val="28"/>
        </w:rPr>
      </w:pPr>
      <w:r>
        <w:rPr>
          <w:sz w:val="28"/>
        </w:rPr>
        <w:t>Принять соответствующие управленческие решения, направленные на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числе:</w:t>
      </w:r>
    </w:p>
    <w:p w:rsidR="0076768F" w:rsidRDefault="0076768F" w:rsidP="0076768F">
      <w:pPr>
        <w:pStyle w:val="a7"/>
        <w:numPr>
          <w:ilvl w:val="2"/>
          <w:numId w:val="3"/>
        </w:numPr>
        <w:tabs>
          <w:tab w:val="left" w:pos="1510"/>
        </w:tabs>
        <w:spacing w:before="120"/>
        <w:ind w:right="109" w:firstLine="710"/>
        <w:rPr>
          <w:sz w:val="28"/>
        </w:rPr>
      </w:pPr>
      <w:r>
        <w:rPr>
          <w:sz w:val="28"/>
        </w:rPr>
        <w:t>Рассмотреть вопрос о формировании и утверждении перспективных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реализации:</w:t>
      </w:r>
    </w:p>
    <w:p w:rsidR="0076768F" w:rsidRDefault="0076768F" w:rsidP="0076768F">
      <w:pPr>
        <w:pStyle w:val="a7"/>
        <w:numPr>
          <w:ilvl w:val="0"/>
          <w:numId w:val="5"/>
        </w:numPr>
        <w:tabs>
          <w:tab w:val="left" w:pos="1110"/>
        </w:tabs>
        <w:spacing w:before="120"/>
        <w:ind w:right="111" w:firstLine="710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прилегающих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инвалидов;</w:t>
      </w:r>
    </w:p>
    <w:p w:rsidR="0076768F" w:rsidRDefault="0076768F" w:rsidP="0076768F">
      <w:pPr>
        <w:pStyle w:val="a7"/>
        <w:numPr>
          <w:ilvl w:val="0"/>
          <w:numId w:val="5"/>
        </w:numPr>
        <w:tabs>
          <w:tab w:val="left" w:pos="1046"/>
        </w:tabs>
        <w:spacing w:before="120"/>
        <w:ind w:right="110" w:firstLine="710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 ремонта, устранению</w:t>
      </w:r>
      <w:r>
        <w:rPr>
          <w:spacing w:val="-1"/>
          <w:sz w:val="28"/>
        </w:rPr>
        <w:t xml:space="preserve"> </w:t>
      </w:r>
      <w:r>
        <w:rPr>
          <w:sz w:val="28"/>
        </w:rPr>
        <w:t>аварийных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участков и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76768F" w:rsidRDefault="0076768F" w:rsidP="0076768F">
      <w:pPr>
        <w:jc w:val="both"/>
        <w:rPr>
          <w:sz w:val="28"/>
        </w:rPr>
        <w:sectPr w:rsidR="0076768F">
          <w:pgSz w:w="11910" w:h="16840"/>
          <w:pgMar w:top="1080" w:right="460" w:bottom="280" w:left="1320" w:header="860" w:footer="0" w:gutter="0"/>
          <w:cols w:space="720"/>
        </w:sectPr>
      </w:pPr>
    </w:p>
    <w:p w:rsidR="0076768F" w:rsidRDefault="0076768F" w:rsidP="0076768F">
      <w:pPr>
        <w:pStyle w:val="a7"/>
        <w:numPr>
          <w:ilvl w:val="1"/>
          <w:numId w:val="3"/>
        </w:numPr>
        <w:tabs>
          <w:tab w:val="left" w:pos="1300"/>
        </w:tabs>
        <w:spacing w:before="53"/>
        <w:ind w:right="109" w:firstLine="710"/>
        <w:rPr>
          <w:sz w:val="28"/>
        </w:rPr>
      </w:pPr>
      <w:proofErr w:type="gramStart"/>
      <w:r>
        <w:rPr>
          <w:sz w:val="28"/>
        </w:rPr>
        <w:lastRenderedPageBreak/>
        <w:t>При формировании и утверждении в подведомственных 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2022-2023</w:t>
      </w:r>
      <w:r>
        <w:rPr>
          <w:spacing w:val="1"/>
          <w:sz w:val="28"/>
        </w:rPr>
        <w:t xml:space="preserve"> </w:t>
      </w:r>
      <w:r>
        <w:rPr>
          <w:sz w:val="28"/>
        </w:rPr>
        <w:t>годы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независимой оценки качества, с учетом результатов по критериям, показателям,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27.04.2018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599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условий оказания услуг организациями культуры» (далее – приказ Минкультуры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РФ № 599), прилагаемых недостатков, выявленных общественным советом 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 независимой оценки</w:t>
      </w:r>
      <w:proofErr w:type="gramEnd"/>
      <w:r>
        <w:rPr>
          <w:sz w:val="28"/>
        </w:rPr>
        <w:t>, актуальных предложений респондентов, включить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-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недостатков, 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числе:</w:t>
      </w:r>
    </w:p>
    <w:p w:rsidR="0076768F" w:rsidRDefault="0076768F" w:rsidP="0076768F">
      <w:pPr>
        <w:pStyle w:val="a7"/>
        <w:numPr>
          <w:ilvl w:val="0"/>
          <w:numId w:val="2"/>
        </w:numPr>
        <w:tabs>
          <w:tab w:val="left" w:pos="764"/>
        </w:tabs>
        <w:spacing w:before="120"/>
        <w:ind w:right="108" w:firstLine="360"/>
        <w:jc w:val="both"/>
        <w:rPr>
          <w:sz w:val="28"/>
        </w:rPr>
      </w:pPr>
      <w:r>
        <w:rPr>
          <w:sz w:val="28"/>
        </w:rPr>
        <w:t>открыть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сайты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МКУК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Белобородовский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Дом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Коченевского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района;</w:t>
      </w:r>
      <w:r>
        <w:rPr>
          <w:spacing w:val="1"/>
          <w:sz w:val="28"/>
        </w:rPr>
        <w:t xml:space="preserve"> </w:t>
      </w:r>
      <w:r>
        <w:rPr>
          <w:sz w:val="28"/>
        </w:rPr>
        <w:t>МКУК</w:t>
      </w:r>
      <w:r>
        <w:rPr>
          <w:spacing w:val="1"/>
          <w:sz w:val="28"/>
        </w:rPr>
        <w:t xml:space="preserve"> </w:t>
      </w:r>
      <w:r>
        <w:rPr>
          <w:sz w:val="28"/>
        </w:rPr>
        <w:t>«Черновское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социально-культурное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объединение «Колос» </w:t>
      </w:r>
      <w:proofErr w:type="spellStart"/>
      <w:r>
        <w:rPr>
          <w:sz w:val="28"/>
        </w:rPr>
        <w:t>Кочковского</w:t>
      </w:r>
      <w:proofErr w:type="spellEnd"/>
      <w:r>
        <w:rPr>
          <w:sz w:val="28"/>
        </w:rPr>
        <w:t xml:space="preserve"> района; МАУК «</w:t>
      </w:r>
      <w:proofErr w:type="spellStart"/>
      <w:r>
        <w:rPr>
          <w:sz w:val="28"/>
        </w:rPr>
        <w:t>Чановский</w:t>
      </w:r>
      <w:proofErr w:type="spellEnd"/>
      <w:r>
        <w:rPr>
          <w:sz w:val="28"/>
        </w:rPr>
        <w:t xml:space="preserve"> районный Дом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культуры»;</w:t>
      </w:r>
      <w:r>
        <w:rPr>
          <w:spacing w:val="1"/>
          <w:sz w:val="28"/>
        </w:rPr>
        <w:t xml:space="preserve"> </w:t>
      </w:r>
      <w:r>
        <w:rPr>
          <w:sz w:val="28"/>
        </w:rPr>
        <w:t>МКУК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Озеро-Карачинского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сельсовета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Чановского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района;</w:t>
      </w:r>
      <w:r>
        <w:rPr>
          <w:spacing w:val="1"/>
          <w:sz w:val="28"/>
        </w:rPr>
        <w:t xml:space="preserve"> </w:t>
      </w:r>
      <w:r>
        <w:rPr>
          <w:sz w:val="28"/>
        </w:rPr>
        <w:t>МКУК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Матвеевского сельсовета </w:t>
      </w:r>
      <w:proofErr w:type="spellStart"/>
      <w:r>
        <w:rPr>
          <w:sz w:val="28"/>
        </w:rPr>
        <w:t>Чановского</w:t>
      </w:r>
      <w:proofErr w:type="spellEnd"/>
      <w:r>
        <w:rPr>
          <w:sz w:val="28"/>
        </w:rPr>
        <w:t xml:space="preserve"> района; МБУК города Новосибирска «Дом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Точмашевец</w:t>
      </w:r>
      <w:proofErr w:type="spellEnd"/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разместить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нормативными актами и способы взаимодействия с населением, включая </w:t>
      </w:r>
      <w:proofErr w:type="spellStart"/>
      <w:r>
        <w:rPr>
          <w:sz w:val="28"/>
        </w:rPr>
        <w:t>онлай</w:t>
      </w:r>
      <w:proofErr w:type="gramStart"/>
      <w:r>
        <w:rPr>
          <w:sz w:val="28"/>
        </w:rPr>
        <w:t>н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анкету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-2"/>
          <w:sz w:val="28"/>
        </w:rPr>
        <w:t xml:space="preserve"> </w:t>
      </w:r>
      <w:r>
        <w:rPr>
          <w:sz w:val="28"/>
        </w:rPr>
        <w:t>оказания услуг;</w:t>
      </w:r>
    </w:p>
    <w:p w:rsidR="0076768F" w:rsidRDefault="0076768F" w:rsidP="0076768F">
      <w:pPr>
        <w:pStyle w:val="a7"/>
        <w:numPr>
          <w:ilvl w:val="0"/>
          <w:numId w:val="2"/>
        </w:numPr>
        <w:tabs>
          <w:tab w:val="left" w:pos="830"/>
        </w:tabs>
        <w:spacing w:before="121"/>
        <w:ind w:right="108" w:firstLine="426"/>
        <w:jc w:val="both"/>
        <w:rPr>
          <w:sz w:val="28"/>
        </w:rPr>
      </w:pPr>
      <w:r w:rsidRPr="00ED3E01">
        <w:rPr>
          <w:b/>
          <w:sz w:val="28"/>
          <w:u w:val="single"/>
        </w:rPr>
        <w:t>по</w:t>
      </w:r>
      <w:r w:rsidRPr="00ED3E01">
        <w:rPr>
          <w:b/>
          <w:spacing w:val="1"/>
          <w:sz w:val="28"/>
          <w:u w:val="single"/>
        </w:rPr>
        <w:t xml:space="preserve"> </w:t>
      </w:r>
      <w:r w:rsidRPr="00ED3E01">
        <w:rPr>
          <w:b/>
          <w:sz w:val="28"/>
          <w:u w:val="single"/>
        </w:rPr>
        <w:t>показателям,</w:t>
      </w:r>
      <w:r w:rsidRPr="00ED3E01">
        <w:rPr>
          <w:b/>
          <w:spacing w:val="1"/>
          <w:sz w:val="28"/>
          <w:u w:val="single"/>
        </w:rPr>
        <w:t xml:space="preserve"> </w:t>
      </w:r>
      <w:r w:rsidRPr="00ED3E01">
        <w:rPr>
          <w:b/>
          <w:sz w:val="28"/>
          <w:u w:val="single"/>
        </w:rPr>
        <w:t>характеризующим</w:t>
      </w:r>
      <w:r w:rsidRPr="00ED3E01">
        <w:rPr>
          <w:b/>
          <w:spacing w:val="1"/>
          <w:sz w:val="28"/>
          <w:u w:val="single"/>
        </w:rPr>
        <w:t xml:space="preserve"> </w:t>
      </w:r>
      <w:r w:rsidRPr="00ED3E01">
        <w:rPr>
          <w:b/>
          <w:sz w:val="28"/>
          <w:u w:val="single"/>
        </w:rPr>
        <w:t>«4</w:t>
      </w:r>
      <w:r w:rsidRPr="00ED3E01">
        <w:rPr>
          <w:b/>
          <w:spacing w:val="1"/>
          <w:sz w:val="28"/>
          <w:u w:val="single"/>
        </w:rPr>
        <w:t xml:space="preserve"> </w:t>
      </w:r>
      <w:r w:rsidRPr="00ED3E01">
        <w:rPr>
          <w:b/>
          <w:sz w:val="28"/>
          <w:u w:val="single"/>
        </w:rPr>
        <w:t>-</w:t>
      </w:r>
      <w:r w:rsidRPr="00ED3E01">
        <w:rPr>
          <w:b/>
          <w:spacing w:val="1"/>
          <w:sz w:val="28"/>
          <w:u w:val="single"/>
        </w:rPr>
        <w:t xml:space="preserve"> </w:t>
      </w:r>
      <w:r w:rsidRPr="00ED3E01">
        <w:rPr>
          <w:b/>
          <w:sz w:val="28"/>
          <w:u w:val="single"/>
        </w:rPr>
        <w:t>критерий</w:t>
      </w:r>
      <w:r w:rsidRPr="00ED3E01">
        <w:rPr>
          <w:b/>
          <w:spacing w:val="1"/>
          <w:sz w:val="28"/>
          <w:u w:val="single"/>
        </w:rPr>
        <w:t xml:space="preserve"> </w:t>
      </w:r>
      <w:r w:rsidRPr="00ED3E01">
        <w:rPr>
          <w:b/>
          <w:sz w:val="28"/>
          <w:u w:val="single"/>
        </w:rPr>
        <w:t>доброжелательности,</w:t>
      </w:r>
      <w:r w:rsidRPr="00ED3E01">
        <w:rPr>
          <w:b/>
          <w:spacing w:val="1"/>
          <w:sz w:val="28"/>
          <w:u w:val="single"/>
        </w:rPr>
        <w:t xml:space="preserve"> </w:t>
      </w:r>
      <w:r w:rsidRPr="00ED3E01">
        <w:rPr>
          <w:b/>
          <w:sz w:val="28"/>
          <w:u w:val="single"/>
        </w:rPr>
        <w:t>вежливости</w:t>
      </w:r>
      <w:r w:rsidRPr="00ED3E01">
        <w:rPr>
          <w:b/>
          <w:spacing w:val="1"/>
          <w:sz w:val="28"/>
          <w:u w:val="single"/>
        </w:rPr>
        <w:t xml:space="preserve"> </w:t>
      </w:r>
      <w:r w:rsidRPr="00ED3E01">
        <w:rPr>
          <w:b/>
          <w:sz w:val="28"/>
          <w:u w:val="single"/>
        </w:rPr>
        <w:t>работников</w:t>
      </w:r>
      <w:r w:rsidRPr="00ED3E01">
        <w:rPr>
          <w:b/>
          <w:spacing w:val="1"/>
          <w:sz w:val="28"/>
          <w:u w:val="single"/>
        </w:rPr>
        <w:t xml:space="preserve"> </w:t>
      </w:r>
      <w:r w:rsidRPr="00ED3E01">
        <w:rPr>
          <w:b/>
          <w:sz w:val="28"/>
          <w:u w:val="single"/>
        </w:rPr>
        <w:t>организации»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«5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критерий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 оказания услуг», а так же показателям 1.3. «Доля получателей 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организации, размещенной на информационных стендах, на сайте 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информационно-телекоммуникационной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«Интернет»»,</w:t>
      </w:r>
      <w:r>
        <w:rPr>
          <w:spacing w:val="1"/>
          <w:sz w:val="28"/>
        </w:rPr>
        <w:t xml:space="preserve"> </w:t>
      </w:r>
      <w:r>
        <w:rPr>
          <w:sz w:val="28"/>
        </w:rPr>
        <w:t>2.3.</w:t>
      </w:r>
      <w:r>
        <w:rPr>
          <w:spacing w:val="1"/>
          <w:sz w:val="28"/>
        </w:rPr>
        <w:t xml:space="preserve"> </w:t>
      </w:r>
      <w:r>
        <w:rPr>
          <w:sz w:val="28"/>
        </w:rPr>
        <w:t>«Доля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услуг», 3.3. «Доля получателей услуг, удовлетворенных доступностью услуг 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инвалидов»,</w:t>
      </w:r>
      <w:r>
        <w:rPr>
          <w:spacing w:val="-1"/>
          <w:sz w:val="28"/>
        </w:rPr>
        <w:t xml:space="preserve"> </w:t>
      </w:r>
      <w:r>
        <w:rPr>
          <w:sz w:val="28"/>
        </w:rPr>
        <w:t>имеющим оценку ниже</w:t>
      </w:r>
      <w:r>
        <w:rPr>
          <w:spacing w:val="-2"/>
          <w:sz w:val="28"/>
        </w:rPr>
        <w:t xml:space="preserve"> </w:t>
      </w:r>
      <w:r>
        <w:rPr>
          <w:sz w:val="28"/>
        </w:rPr>
        <w:t>91 балла;</w:t>
      </w:r>
    </w:p>
    <w:p w:rsidR="0076768F" w:rsidRDefault="0076768F" w:rsidP="0076768F">
      <w:pPr>
        <w:pStyle w:val="a7"/>
        <w:numPr>
          <w:ilvl w:val="1"/>
          <w:numId w:val="3"/>
        </w:numPr>
        <w:tabs>
          <w:tab w:val="left" w:pos="1304"/>
        </w:tabs>
        <w:spacing w:before="120"/>
        <w:ind w:right="112" w:firstLine="710"/>
        <w:rPr>
          <w:sz w:val="28"/>
        </w:rPr>
      </w:pPr>
      <w:r>
        <w:rPr>
          <w:sz w:val="28"/>
        </w:rPr>
        <w:t>Проводить</w:t>
      </w:r>
      <w:r>
        <w:rPr>
          <w:spacing w:val="4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42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42"/>
          <w:sz w:val="28"/>
        </w:rPr>
        <w:t xml:space="preserve"> </w:t>
      </w:r>
      <w:r>
        <w:rPr>
          <w:sz w:val="28"/>
        </w:rPr>
        <w:t>мер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42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-3"/>
          <w:sz w:val="28"/>
        </w:rPr>
        <w:t xml:space="preserve"> </w:t>
      </w:r>
      <w:r>
        <w:rPr>
          <w:sz w:val="28"/>
        </w:rPr>
        <w:t>недостатков,</w:t>
      </w:r>
      <w:r>
        <w:rPr>
          <w:spacing w:val="-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ходе</w:t>
      </w:r>
      <w:r>
        <w:rPr>
          <w:spacing w:val="-4"/>
          <w:sz w:val="28"/>
        </w:rPr>
        <w:t xml:space="preserve"> </w:t>
      </w:r>
      <w:r>
        <w:rPr>
          <w:sz w:val="28"/>
        </w:rPr>
        <w:t>независимой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качества.</w:t>
      </w:r>
    </w:p>
    <w:p w:rsidR="0076768F" w:rsidRDefault="0076768F" w:rsidP="0076768F">
      <w:pPr>
        <w:pStyle w:val="a7"/>
        <w:numPr>
          <w:ilvl w:val="0"/>
          <w:numId w:val="3"/>
        </w:numPr>
        <w:tabs>
          <w:tab w:val="left" w:pos="1234"/>
        </w:tabs>
        <w:spacing w:before="120"/>
        <w:rPr>
          <w:sz w:val="28"/>
        </w:rPr>
      </w:pPr>
      <w:r>
        <w:rPr>
          <w:sz w:val="28"/>
        </w:rPr>
        <w:t>Организациям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"/>
          <w:sz w:val="28"/>
        </w:rPr>
        <w:t xml:space="preserve"> </w:t>
      </w:r>
      <w:r>
        <w:rPr>
          <w:sz w:val="28"/>
        </w:rPr>
        <w:t>Новосибирской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области:</w:t>
      </w:r>
    </w:p>
    <w:p w:rsidR="0076768F" w:rsidRDefault="0076768F" w:rsidP="0076768F">
      <w:pPr>
        <w:pStyle w:val="a7"/>
        <w:numPr>
          <w:ilvl w:val="1"/>
          <w:numId w:val="3"/>
        </w:numPr>
        <w:tabs>
          <w:tab w:val="left" w:pos="1304"/>
        </w:tabs>
        <w:spacing w:before="120"/>
        <w:ind w:right="109" w:firstLine="710"/>
        <w:rPr>
          <w:sz w:val="28"/>
        </w:rPr>
      </w:pPr>
      <w:r>
        <w:rPr>
          <w:sz w:val="28"/>
        </w:rPr>
        <w:t>Разработать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2022-2023</w:t>
      </w:r>
      <w:r>
        <w:rPr>
          <w:spacing w:val="1"/>
          <w:sz w:val="28"/>
        </w:rPr>
        <w:t xml:space="preserve"> </w:t>
      </w:r>
      <w:r>
        <w:rPr>
          <w:sz w:val="28"/>
        </w:rPr>
        <w:t>годы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независимой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критериям,</w:t>
      </w:r>
      <w:r>
        <w:rPr>
          <w:spacing w:val="-1"/>
          <w:sz w:val="28"/>
        </w:rPr>
        <w:t xml:space="preserve"> </w:t>
      </w:r>
      <w:r>
        <w:rPr>
          <w:sz w:val="28"/>
        </w:rPr>
        <w:t>показателям.</w:t>
      </w:r>
    </w:p>
    <w:p w:rsidR="0076768F" w:rsidRDefault="0076768F" w:rsidP="0076768F">
      <w:pPr>
        <w:pStyle w:val="a7"/>
        <w:numPr>
          <w:ilvl w:val="1"/>
          <w:numId w:val="3"/>
        </w:numPr>
        <w:tabs>
          <w:tab w:val="left" w:pos="1304"/>
        </w:tabs>
        <w:spacing w:before="120"/>
        <w:ind w:right="109" w:firstLine="710"/>
        <w:rPr>
          <w:sz w:val="28"/>
        </w:rPr>
      </w:pPr>
      <w:r>
        <w:rPr>
          <w:sz w:val="28"/>
        </w:rPr>
        <w:t>Разместить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сайтах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независимой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оценки.</w:t>
      </w:r>
    </w:p>
    <w:p w:rsidR="0076768F" w:rsidRDefault="0076768F" w:rsidP="0076768F">
      <w:pPr>
        <w:pStyle w:val="a7"/>
        <w:numPr>
          <w:ilvl w:val="1"/>
          <w:numId w:val="3"/>
        </w:numPr>
        <w:tabs>
          <w:tab w:val="left" w:pos="1298"/>
        </w:tabs>
        <w:ind w:right="107" w:firstLine="708"/>
        <w:rPr>
          <w:sz w:val="28"/>
        </w:rPr>
      </w:pP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 для</w:t>
      </w:r>
      <w:r>
        <w:rPr>
          <w:spacing w:val="-1"/>
          <w:sz w:val="28"/>
        </w:rPr>
        <w:t xml:space="preserve"> </w:t>
      </w:r>
      <w:r>
        <w:rPr>
          <w:sz w:val="28"/>
        </w:rPr>
        <w:t>населения.</w:t>
      </w:r>
    </w:p>
    <w:p w:rsidR="00AD392F" w:rsidRDefault="00AD392F"/>
    <w:sectPr w:rsidR="00AD392F" w:rsidSect="00AD3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E01" w:rsidRDefault="008777E6">
    <w:pPr>
      <w:pStyle w:val="a3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E01" w:rsidRDefault="008777E6">
    <w:pPr>
      <w:pStyle w:val="a3"/>
      <w:spacing w:line="14" w:lineRule="auto"/>
      <w:rPr>
        <w:sz w:val="20"/>
      </w:rPr>
    </w:pPr>
    <w:r w:rsidRPr="00B9252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3.6pt;margin-top:42pt;width:11pt;height:13.1pt;z-index:-251656192;mso-position-horizontal-relative:page;mso-position-vertical-relative:page" filled="f" stroked="f">
          <v:textbox inset="0,0,0,0">
            <w:txbxContent>
              <w:p w:rsidR="00ED3E01" w:rsidRDefault="008777E6">
                <w:pPr>
                  <w:spacing w:before="11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6768F">
                  <w:rPr>
                    <w:noProof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44280"/>
    <w:multiLevelType w:val="hybridMultilevel"/>
    <w:tmpl w:val="D412445A"/>
    <w:lvl w:ilvl="0" w:tplc="AA9A42C0">
      <w:start w:val="1"/>
      <w:numFmt w:val="decimal"/>
      <w:lvlText w:val="%1)"/>
      <w:lvlJc w:val="left"/>
      <w:pPr>
        <w:ind w:left="100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402E8C6A">
      <w:numFmt w:val="bullet"/>
      <w:lvlText w:val="-"/>
      <w:lvlJc w:val="left"/>
      <w:pPr>
        <w:ind w:left="100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4C06136">
      <w:numFmt w:val="bullet"/>
      <w:lvlText w:val="•"/>
      <w:lvlJc w:val="left"/>
      <w:pPr>
        <w:ind w:left="2105" w:hanging="298"/>
      </w:pPr>
      <w:rPr>
        <w:rFonts w:hint="default"/>
        <w:lang w:val="ru-RU" w:eastAsia="en-US" w:bidi="ar-SA"/>
      </w:rPr>
    </w:lvl>
    <w:lvl w:ilvl="3" w:tplc="E6BA2278">
      <w:numFmt w:val="bullet"/>
      <w:lvlText w:val="•"/>
      <w:lvlJc w:val="left"/>
      <w:pPr>
        <w:ind w:left="3107" w:hanging="298"/>
      </w:pPr>
      <w:rPr>
        <w:rFonts w:hint="default"/>
        <w:lang w:val="ru-RU" w:eastAsia="en-US" w:bidi="ar-SA"/>
      </w:rPr>
    </w:lvl>
    <w:lvl w:ilvl="4" w:tplc="AF420F92">
      <w:numFmt w:val="bullet"/>
      <w:lvlText w:val="•"/>
      <w:lvlJc w:val="left"/>
      <w:pPr>
        <w:ind w:left="4110" w:hanging="298"/>
      </w:pPr>
      <w:rPr>
        <w:rFonts w:hint="default"/>
        <w:lang w:val="ru-RU" w:eastAsia="en-US" w:bidi="ar-SA"/>
      </w:rPr>
    </w:lvl>
    <w:lvl w:ilvl="5" w:tplc="96EA0498">
      <w:numFmt w:val="bullet"/>
      <w:lvlText w:val="•"/>
      <w:lvlJc w:val="left"/>
      <w:pPr>
        <w:ind w:left="5113" w:hanging="298"/>
      </w:pPr>
      <w:rPr>
        <w:rFonts w:hint="default"/>
        <w:lang w:val="ru-RU" w:eastAsia="en-US" w:bidi="ar-SA"/>
      </w:rPr>
    </w:lvl>
    <w:lvl w:ilvl="6" w:tplc="927C392C">
      <w:numFmt w:val="bullet"/>
      <w:lvlText w:val="•"/>
      <w:lvlJc w:val="left"/>
      <w:pPr>
        <w:ind w:left="6115" w:hanging="298"/>
      </w:pPr>
      <w:rPr>
        <w:rFonts w:hint="default"/>
        <w:lang w:val="ru-RU" w:eastAsia="en-US" w:bidi="ar-SA"/>
      </w:rPr>
    </w:lvl>
    <w:lvl w:ilvl="7" w:tplc="AA6802E2">
      <w:numFmt w:val="bullet"/>
      <w:lvlText w:val="•"/>
      <w:lvlJc w:val="left"/>
      <w:pPr>
        <w:ind w:left="7118" w:hanging="298"/>
      </w:pPr>
      <w:rPr>
        <w:rFonts w:hint="default"/>
        <w:lang w:val="ru-RU" w:eastAsia="en-US" w:bidi="ar-SA"/>
      </w:rPr>
    </w:lvl>
    <w:lvl w:ilvl="8" w:tplc="EE8650FE">
      <w:numFmt w:val="bullet"/>
      <w:lvlText w:val="•"/>
      <w:lvlJc w:val="left"/>
      <w:pPr>
        <w:ind w:left="8120" w:hanging="298"/>
      </w:pPr>
      <w:rPr>
        <w:rFonts w:hint="default"/>
        <w:lang w:val="ru-RU" w:eastAsia="en-US" w:bidi="ar-SA"/>
      </w:rPr>
    </w:lvl>
  </w:abstractNum>
  <w:abstractNum w:abstractNumId="1">
    <w:nsid w:val="2B144DDA"/>
    <w:multiLevelType w:val="hybridMultilevel"/>
    <w:tmpl w:val="BA9EB502"/>
    <w:lvl w:ilvl="0" w:tplc="9DE84440">
      <w:start w:val="1"/>
      <w:numFmt w:val="decimal"/>
      <w:lvlText w:val="%1)"/>
      <w:lvlJc w:val="left"/>
      <w:pPr>
        <w:ind w:left="100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A22639A6">
      <w:numFmt w:val="bullet"/>
      <w:lvlText w:val="•"/>
      <w:lvlJc w:val="left"/>
      <w:pPr>
        <w:ind w:left="1102" w:hanging="302"/>
      </w:pPr>
      <w:rPr>
        <w:rFonts w:hint="default"/>
        <w:lang w:val="ru-RU" w:eastAsia="en-US" w:bidi="ar-SA"/>
      </w:rPr>
    </w:lvl>
    <w:lvl w:ilvl="2" w:tplc="13949A30">
      <w:numFmt w:val="bullet"/>
      <w:lvlText w:val="•"/>
      <w:lvlJc w:val="left"/>
      <w:pPr>
        <w:ind w:left="2105" w:hanging="302"/>
      </w:pPr>
      <w:rPr>
        <w:rFonts w:hint="default"/>
        <w:lang w:val="ru-RU" w:eastAsia="en-US" w:bidi="ar-SA"/>
      </w:rPr>
    </w:lvl>
    <w:lvl w:ilvl="3" w:tplc="D3085AC0">
      <w:numFmt w:val="bullet"/>
      <w:lvlText w:val="•"/>
      <w:lvlJc w:val="left"/>
      <w:pPr>
        <w:ind w:left="3107" w:hanging="302"/>
      </w:pPr>
      <w:rPr>
        <w:rFonts w:hint="default"/>
        <w:lang w:val="ru-RU" w:eastAsia="en-US" w:bidi="ar-SA"/>
      </w:rPr>
    </w:lvl>
    <w:lvl w:ilvl="4" w:tplc="0C14CC82">
      <w:numFmt w:val="bullet"/>
      <w:lvlText w:val="•"/>
      <w:lvlJc w:val="left"/>
      <w:pPr>
        <w:ind w:left="4110" w:hanging="302"/>
      </w:pPr>
      <w:rPr>
        <w:rFonts w:hint="default"/>
        <w:lang w:val="ru-RU" w:eastAsia="en-US" w:bidi="ar-SA"/>
      </w:rPr>
    </w:lvl>
    <w:lvl w:ilvl="5" w:tplc="1E1A325C">
      <w:numFmt w:val="bullet"/>
      <w:lvlText w:val="•"/>
      <w:lvlJc w:val="left"/>
      <w:pPr>
        <w:ind w:left="5113" w:hanging="302"/>
      </w:pPr>
      <w:rPr>
        <w:rFonts w:hint="default"/>
        <w:lang w:val="ru-RU" w:eastAsia="en-US" w:bidi="ar-SA"/>
      </w:rPr>
    </w:lvl>
    <w:lvl w:ilvl="6" w:tplc="38CE9CE8">
      <w:numFmt w:val="bullet"/>
      <w:lvlText w:val="•"/>
      <w:lvlJc w:val="left"/>
      <w:pPr>
        <w:ind w:left="6115" w:hanging="302"/>
      </w:pPr>
      <w:rPr>
        <w:rFonts w:hint="default"/>
        <w:lang w:val="ru-RU" w:eastAsia="en-US" w:bidi="ar-SA"/>
      </w:rPr>
    </w:lvl>
    <w:lvl w:ilvl="7" w:tplc="F216D94C">
      <w:numFmt w:val="bullet"/>
      <w:lvlText w:val="•"/>
      <w:lvlJc w:val="left"/>
      <w:pPr>
        <w:ind w:left="7118" w:hanging="302"/>
      </w:pPr>
      <w:rPr>
        <w:rFonts w:hint="default"/>
        <w:lang w:val="ru-RU" w:eastAsia="en-US" w:bidi="ar-SA"/>
      </w:rPr>
    </w:lvl>
    <w:lvl w:ilvl="8" w:tplc="E2AC5CE8">
      <w:numFmt w:val="bullet"/>
      <w:lvlText w:val="•"/>
      <w:lvlJc w:val="left"/>
      <w:pPr>
        <w:ind w:left="8120" w:hanging="302"/>
      </w:pPr>
      <w:rPr>
        <w:rFonts w:hint="default"/>
        <w:lang w:val="ru-RU" w:eastAsia="en-US" w:bidi="ar-SA"/>
      </w:rPr>
    </w:lvl>
  </w:abstractNum>
  <w:abstractNum w:abstractNumId="2">
    <w:nsid w:val="31210A07"/>
    <w:multiLevelType w:val="hybridMultilevel"/>
    <w:tmpl w:val="B72A4EE8"/>
    <w:lvl w:ilvl="0" w:tplc="8D8E1636">
      <w:start w:val="1"/>
      <w:numFmt w:val="decimal"/>
      <w:lvlText w:val="%1)"/>
      <w:lvlJc w:val="left"/>
      <w:pPr>
        <w:ind w:left="100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9258B572">
      <w:numFmt w:val="bullet"/>
      <w:lvlText w:val="•"/>
      <w:lvlJc w:val="left"/>
      <w:pPr>
        <w:ind w:left="1102" w:hanging="302"/>
      </w:pPr>
      <w:rPr>
        <w:rFonts w:hint="default"/>
        <w:lang w:val="ru-RU" w:eastAsia="en-US" w:bidi="ar-SA"/>
      </w:rPr>
    </w:lvl>
    <w:lvl w:ilvl="2" w:tplc="4A3C5048">
      <w:numFmt w:val="bullet"/>
      <w:lvlText w:val="•"/>
      <w:lvlJc w:val="left"/>
      <w:pPr>
        <w:ind w:left="2105" w:hanging="302"/>
      </w:pPr>
      <w:rPr>
        <w:rFonts w:hint="default"/>
        <w:lang w:val="ru-RU" w:eastAsia="en-US" w:bidi="ar-SA"/>
      </w:rPr>
    </w:lvl>
    <w:lvl w:ilvl="3" w:tplc="31BEABCE">
      <w:numFmt w:val="bullet"/>
      <w:lvlText w:val="•"/>
      <w:lvlJc w:val="left"/>
      <w:pPr>
        <w:ind w:left="3107" w:hanging="302"/>
      </w:pPr>
      <w:rPr>
        <w:rFonts w:hint="default"/>
        <w:lang w:val="ru-RU" w:eastAsia="en-US" w:bidi="ar-SA"/>
      </w:rPr>
    </w:lvl>
    <w:lvl w:ilvl="4" w:tplc="8E06E8E4">
      <w:numFmt w:val="bullet"/>
      <w:lvlText w:val="•"/>
      <w:lvlJc w:val="left"/>
      <w:pPr>
        <w:ind w:left="4110" w:hanging="302"/>
      </w:pPr>
      <w:rPr>
        <w:rFonts w:hint="default"/>
        <w:lang w:val="ru-RU" w:eastAsia="en-US" w:bidi="ar-SA"/>
      </w:rPr>
    </w:lvl>
    <w:lvl w:ilvl="5" w:tplc="F0720EF2">
      <w:numFmt w:val="bullet"/>
      <w:lvlText w:val="•"/>
      <w:lvlJc w:val="left"/>
      <w:pPr>
        <w:ind w:left="5113" w:hanging="302"/>
      </w:pPr>
      <w:rPr>
        <w:rFonts w:hint="default"/>
        <w:lang w:val="ru-RU" w:eastAsia="en-US" w:bidi="ar-SA"/>
      </w:rPr>
    </w:lvl>
    <w:lvl w:ilvl="6" w:tplc="A5EA8D7A">
      <w:numFmt w:val="bullet"/>
      <w:lvlText w:val="•"/>
      <w:lvlJc w:val="left"/>
      <w:pPr>
        <w:ind w:left="6115" w:hanging="302"/>
      </w:pPr>
      <w:rPr>
        <w:rFonts w:hint="default"/>
        <w:lang w:val="ru-RU" w:eastAsia="en-US" w:bidi="ar-SA"/>
      </w:rPr>
    </w:lvl>
    <w:lvl w:ilvl="7" w:tplc="28C68F66">
      <w:numFmt w:val="bullet"/>
      <w:lvlText w:val="•"/>
      <w:lvlJc w:val="left"/>
      <w:pPr>
        <w:ind w:left="7118" w:hanging="302"/>
      </w:pPr>
      <w:rPr>
        <w:rFonts w:hint="default"/>
        <w:lang w:val="ru-RU" w:eastAsia="en-US" w:bidi="ar-SA"/>
      </w:rPr>
    </w:lvl>
    <w:lvl w:ilvl="8" w:tplc="B0006BFC">
      <w:numFmt w:val="bullet"/>
      <w:lvlText w:val="•"/>
      <w:lvlJc w:val="left"/>
      <w:pPr>
        <w:ind w:left="8120" w:hanging="302"/>
      </w:pPr>
      <w:rPr>
        <w:rFonts w:hint="default"/>
        <w:lang w:val="ru-RU" w:eastAsia="en-US" w:bidi="ar-SA"/>
      </w:rPr>
    </w:lvl>
  </w:abstractNum>
  <w:abstractNum w:abstractNumId="3">
    <w:nsid w:val="38FC64BA"/>
    <w:multiLevelType w:val="hybridMultilevel"/>
    <w:tmpl w:val="038C4B14"/>
    <w:lvl w:ilvl="0" w:tplc="B82E55CA">
      <w:start w:val="1"/>
      <w:numFmt w:val="decimal"/>
      <w:lvlText w:val="%1."/>
      <w:lvlJc w:val="left"/>
      <w:pPr>
        <w:ind w:left="100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AE3176">
      <w:start w:val="1"/>
      <w:numFmt w:val="decimal"/>
      <w:lvlText w:val="%2."/>
      <w:lvlJc w:val="left"/>
      <w:pPr>
        <w:ind w:left="100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2649FB6">
      <w:numFmt w:val="bullet"/>
      <w:lvlText w:val="•"/>
      <w:lvlJc w:val="left"/>
      <w:pPr>
        <w:ind w:left="2105" w:hanging="280"/>
      </w:pPr>
      <w:rPr>
        <w:rFonts w:hint="default"/>
        <w:lang w:val="ru-RU" w:eastAsia="en-US" w:bidi="ar-SA"/>
      </w:rPr>
    </w:lvl>
    <w:lvl w:ilvl="3" w:tplc="70BA1D14">
      <w:numFmt w:val="bullet"/>
      <w:lvlText w:val="•"/>
      <w:lvlJc w:val="left"/>
      <w:pPr>
        <w:ind w:left="3107" w:hanging="280"/>
      </w:pPr>
      <w:rPr>
        <w:rFonts w:hint="default"/>
        <w:lang w:val="ru-RU" w:eastAsia="en-US" w:bidi="ar-SA"/>
      </w:rPr>
    </w:lvl>
    <w:lvl w:ilvl="4" w:tplc="D2A2416A">
      <w:numFmt w:val="bullet"/>
      <w:lvlText w:val="•"/>
      <w:lvlJc w:val="left"/>
      <w:pPr>
        <w:ind w:left="4110" w:hanging="280"/>
      </w:pPr>
      <w:rPr>
        <w:rFonts w:hint="default"/>
        <w:lang w:val="ru-RU" w:eastAsia="en-US" w:bidi="ar-SA"/>
      </w:rPr>
    </w:lvl>
    <w:lvl w:ilvl="5" w:tplc="E5A45542">
      <w:numFmt w:val="bullet"/>
      <w:lvlText w:val="•"/>
      <w:lvlJc w:val="left"/>
      <w:pPr>
        <w:ind w:left="5113" w:hanging="280"/>
      </w:pPr>
      <w:rPr>
        <w:rFonts w:hint="default"/>
        <w:lang w:val="ru-RU" w:eastAsia="en-US" w:bidi="ar-SA"/>
      </w:rPr>
    </w:lvl>
    <w:lvl w:ilvl="6" w:tplc="40940296">
      <w:numFmt w:val="bullet"/>
      <w:lvlText w:val="•"/>
      <w:lvlJc w:val="left"/>
      <w:pPr>
        <w:ind w:left="6115" w:hanging="280"/>
      </w:pPr>
      <w:rPr>
        <w:rFonts w:hint="default"/>
        <w:lang w:val="ru-RU" w:eastAsia="en-US" w:bidi="ar-SA"/>
      </w:rPr>
    </w:lvl>
    <w:lvl w:ilvl="7" w:tplc="9314DE54">
      <w:numFmt w:val="bullet"/>
      <w:lvlText w:val="•"/>
      <w:lvlJc w:val="left"/>
      <w:pPr>
        <w:ind w:left="7118" w:hanging="280"/>
      </w:pPr>
      <w:rPr>
        <w:rFonts w:hint="default"/>
        <w:lang w:val="ru-RU" w:eastAsia="en-US" w:bidi="ar-SA"/>
      </w:rPr>
    </w:lvl>
    <w:lvl w:ilvl="8" w:tplc="D422D980">
      <w:numFmt w:val="bullet"/>
      <w:lvlText w:val="•"/>
      <w:lvlJc w:val="left"/>
      <w:pPr>
        <w:ind w:left="8120" w:hanging="280"/>
      </w:pPr>
      <w:rPr>
        <w:rFonts w:hint="default"/>
        <w:lang w:val="ru-RU" w:eastAsia="en-US" w:bidi="ar-SA"/>
      </w:rPr>
    </w:lvl>
  </w:abstractNum>
  <w:abstractNum w:abstractNumId="4">
    <w:nsid w:val="53813B3B"/>
    <w:multiLevelType w:val="hybridMultilevel"/>
    <w:tmpl w:val="E7E26526"/>
    <w:lvl w:ilvl="0" w:tplc="F8268C7A">
      <w:start w:val="1"/>
      <w:numFmt w:val="decimal"/>
      <w:lvlText w:val="%1)"/>
      <w:lvlJc w:val="left"/>
      <w:pPr>
        <w:ind w:left="100" w:hanging="30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9AFE816A">
      <w:numFmt w:val="bullet"/>
      <w:lvlText w:val="•"/>
      <w:lvlJc w:val="left"/>
      <w:pPr>
        <w:ind w:left="1102" w:hanging="302"/>
      </w:pPr>
      <w:rPr>
        <w:rFonts w:hint="default"/>
        <w:lang w:val="ru-RU" w:eastAsia="en-US" w:bidi="ar-SA"/>
      </w:rPr>
    </w:lvl>
    <w:lvl w:ilvl="2" w:tplc="4B6A7C3A">
      <w:numFmt w:val="bullet"/>
      <w:lvlText w:val="•"/>
      <w:lvlJc w:val="left"/>
      <w:pPr>
        <w:ind w:left="2105" w:hanging="302"/>
      </w:pPr>
      <w:rPr>
        <w:rFonts w:hint="default"/>
        <w:lang w:val="ru-RU" w:eastAsia="en-US" w:bidi="ar-SA"/>
      </w:rPr>
    </w:lvl>
    <w:lvl w:ilvl="3" w:tplc="61103AC8">
      <w:numFmt w:val="bullet"/>
      <w:lvlText w:val="•"/>
      <w:lvlJc w:val="left"/>
      <w:pPr>
        <w:ind w:left="3107" w:hanging="302"/>
      </w:pPr>
      <w:rPr>
        <w:rFonts w:hint="default"/>
        <w:lang w:val="ru-RU" w:eastAsia="en-US" w:bidi="ar-SA"/>
      </w:rPr>
    </w:lvl>
    <w:lvl w:ilvl="4" w:tplc="6BCE2BA4">
      <w:numFmt w:val="bullet"/>
      <w:lvlText w:val="•"/>
      <w:lvlJc w:val="left"/>
      <w:pPr>
        <w:ind w:left="4110" w:hanging="302"/>
      </w:pPr>
      <w:rPr>
        <w:rFonts w:hint="default"/>
        <w:lang w:val="ru-RU" w:eastAsia="en-US" w:bidi="ar-SA"/>
      </w:rPr>
    </w:lvl>
    <w:lvl w:ilvl="5" w:tplc="ABD80A48">
      <w:numFmt w:val="bullet"/>
      <w:lvlText w:val="•"/>
      <w:lvlJc w:val="left"/>
      <w:pPr>
        <w:ind w:left="5113" w:hanging="302"/>
      </w:pPr>
      <w:rPr>
        <w:rFonts w:hint="default"/>
        <w:lang w:val="ru-RU" w:eastAsia="en-US" w:bidi="ar-SA"/>
      </w:rPr>
    </w:lvl>
    <w:lvl w:ilvl="6" w:tplc="DE202018">
      <w:numFmt w:val="bullet"/>
      <w:lvlText w:val="•"/>
      <w:lvlJc w:val="left"/>
      <w:pPr>
        <w:ind w:left="6115" w:hanging="302"/>
      </w:pPr>
      <w:rPr>
        <w:rFonts w:hint="default"/>
        <w:lang w:val="ru-RU" w:eastAsia="en-US" w:bidi="ar-SA"/>
      </w:rPr>
    </w:lvl>
    <w:lvl w:ilvl="7" w:tplc="B0403890">
      <w:numFmt w:val="bullet"/>
      <w:lvlText w:val="•"/>
      <w:lvlJc w:val="left"/>
      <w:pPr>
        <w:ind w:left="7118" w:hanging="302"/>
      </w:pPr>
      <w:rPr>
        <w:rFonts w:hint="default"/>
        <w:lang w:val="ru-RU" w:eastAsia="en-US" w:bidi="ar-SA"/>
      </w:rPr>
    </w:lvl>
    <w:lvl w:ilvl="8" w:tplc="52C6D0AE">
      <w:numFmt w:val="bullet"/>
      <w:lvlText w:val="•"/>
      <w:lvlJc w:val="left"/>
      <w:pPr>
        <w:ind w:left="8120" w:hanging="302"/>
      </w:pPr>
      <w:rPr>
        <w:rFonts w:hint="default"/>
        <w:lang w:val="ru-RU" w:eastAsia="en-US" w:bidi="ar-SA"/>
      </w:rPr>
    </w:lvl>
  </w:abstractNum>
  <w:abstractNum w:abstractNumId="5">
    <w:nsid w:val="59432DB2"/>
    <w:multiLevelType w:val="hybridMultilevel"/>
    <w:tmpl w:val="8C32ECF6"/>
    <w:lvl w:ilvl="0" w:tplc="5F7ECFB0">
      <w:start w:val="1"/>
      <w:numFmt w:val="decimal"/>
      <w:lvlText w:val="%1)"/>
      <w:lvlJc w:val="left"/>
      <w:pPr>
        <w:ind w:left="100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F2705C">
      <w:numFmt w:val="bullet"/>
      <w:lvlText w:val="•"/>
      <w:lvlJc w:val="left"/>
      <w:pPr>
        <w:ind w:left="1102" w:hanging="304"/>
      </w:pPr>
      <w:rPr>
        <w:rFonts w:hint="default"/>
        <w:lang w:val="ru-RU" w:eastAsia="en-US" w:bidi="ar-SA"/>
      </w:rPr>
    </w:lvl>
    <w:lvl w:ilvl="2" w:tplc="E71836E2">
      <w:numFmt w:val="bullet"/>
      <w:lvlText w:val="•"/>
      <w:lvlJc w:val="left"/>
      <w:pPr>
        <w:ind w:left="2105" w:hanging="304"/>
      </w:pPr>
      <w:rPr>
        <w:rFonts w:hint="default"/>
        <w:lang w:val="ru-RU" w:eastAsia="en-US" w:bidi="ar-SA"/>
      </w:rPr>
    </w:lvl>
    <w:lvl w:ilvl="3" w:tplc="0BF294BA">
      <w:numFmt w:val="bullet"/>
      <w:lvlText w:val="•"/>
      <w:lvlJc w:val="left"/>
      <w:pPr>
        <w:ind w:left="3107" w:hanging="304"/>
      </w:pPr>
      <w:rPr>
        <w:rFonts w:hint="default"/>
        <w:lang w:val="ru-RU" w:eastAsia="en-US" w:bidi="ar-SA"/>
      </w:rPr>
    </w:lvl>
    <w:lvl w:ilvl="4" w:tplc="4B4E51A4">
      <w:numFmt w:val="bullet"/>
      <w:lvlText w:val="•"/>
      <w:lvlJc w:val="left"/>
      <w:pPr>
        <w:ind w:left="4110" w:hanging="304"/>
      </w:pPr>
      <w:rPr>
        <w:rFonts w:hint="default"/>
        <w:lang w:val="ru-RU" w:eastAsia="en-US" w:bidi="ar-SA"/>
      </w:rPr>
    </w:lvl>
    <w:lvl w:ilvl="5" w:tplc="717C2398">
      <w:numFmt w:val="bullet"/>
      <w:lvlText w:val="•"/>
      <w:lvlJc w:val="left"/>
      <w:pPr>
        <w:ind w:left="5113" w:hanging="304"/>
      </w:pPr>
      <w:rPr>
        <w:rFonts w:hint="default"/>
        <w:lang w:val="ru-RU" w:eastAsia="en-US" w:bidi="ar-SA"/>
      </w:rPr>
    </w:lvl>
    <w:lvl w:ilvl="6" w:tplc="F570664A">
      <w:numFmt w:val="bullet"/>
      <w:lvlText w:val="•"/>
      <w:lvlJc w:val="left"/>
      <w:pPr>
        <w:ind w:left="6115" w:hanging="304"/>
      </w:pPr>
      <w:rPr>
        <w:rFonts w:hint="default"/>
        <w:lang w:val="ru-RU" w:eastAsia="en-US" w:bidi="ar-SA"/>
      </w:rPr>
    </w:lvl>
    <w:lvl w:ilvl="7" w:tplc="C55013BE">
      <w:numFmt w:val="bullet"/>
      <w:lvlText w:val="•"/>
      <w:lvlJc w:val="left"/>
      <w:pPr>
        <w:ind w:left="7118" w:hanging="304"/>
      </w:pPr>
      <w:rPr>
        <w:rFonts w:hint="default"/>
        <w:lang w:val="ru-RU" w:eastAsia="en-US" w:bidi="ar-SA"/>
      </w:rPr>
    </w:lvl>
    <w:lvl w:ilvl="8" w:tplc="E4DC736E">
      <w:numFmt w:val="bullet"/>
      <w:lvlText w:val="•"/>
      <w:lvlJc w:val="left"/>
      <w:pPr>
        <w:ind w:left="8120" w:hanging="304"/>
      </w:pPr>
      <w:rPr>
        <w:rFonts w:hint="default"/>
        <w:lang w:val="ru-RU" w:eastAsia="en-US" w:bidi="ar-SA"/>
      </w:rPr>
    </w:lvl>
  </w:abstractNum>
  <w:abstractNum w:abstractNumId="6">
    <w:nsid w:val="66B91085"/>
    <w:multiLevelType w:val="hybridMultilevel"/>
    <w:tmpl w:val="FCEA4E5A"/>
    <w:lvl w:ilvl="0" w:tplc="69D47E64">
      <w:numFmt w:val="bullet"/>
      <w:lvlText w:val="-"/>
      <w:lvlJc w:val="left"/>
      <w:pPr>
        <w:ind w:left="10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225DA8">
      <w:numFmt w:val="bullet"/>
      <w:lvlText w:val="•"/>
      <w:lvlJc w:val="left"/>
      <w:pPr>
        <w:ind w:left="1102" w:hanging="164"/>
      </w:pPr>
      <w:rPr>
        <w:rFonts w:hint="default"/>
        <w:lang w:val="ru-RU" w:eastAsia="en-US" w:bidi="ar-SA"/>
      </w:rPr>
    </w:lvl>
    <w:lvl w:ilvl="2" w:tplc="6144F7DE">
      <w:numFmt w:val="bullet"/>
      <w:lvlText w:val="•"/>
      <w:lvlJc w:val="left"/>
      <w:pPr>
        <w:ind w:left="2105" w:hanging="164"/>
      </w:pPr>
      <w:rPr>
        <w:rFonts w:hint="default"/>
        <w:lang w:val="ru-RU" w:eastAsia="en-US" w:bidi="ar-SA"/>
      </w:rPr>
    </w:lvl>
    <w:lvl w:ilvl="3" w:tplc="93EC66FC">
      <w:numFmt w:val="bullet"/>
      <w:lvlText w:val="•"/>
      <w:lvlJc w:val="left"/>
      <w:pPr>
        <w:ind w:left="3107" w:hanging="164"/>
      </w:pPr>
      <w:rPr>
        <w:rFonts w:hint="default"/>
        <w:lang w:val="ru-RU" w:eastAsia="en-US" w:bidi="ar-SA"/>
      </w:rPr>
    </w:lvl>
    <w:lvl w:ilvl="4" w:tplc="43B264A4">
      <w:numFmt w:val="bullet"/>
      <w:lvlText w:val="•"/>
      <w:lvlJc w:val="left"/>
      <w:pPr>
        <w:ind w:left="4110" w:hanging="164"/>
      </w:pPr>
      <w:rPr>
        <w:rFonts w:hint="default"/>
        <w:lang w:val="ru-RU" w:eastAsia="en-US" w:bidi="ar-SA"/>
      </w:rPr>
    </w:lvl>
    <w:lvl w:ilvl="5" w:tplc="45D42E70">
      <w:numFmt w:val="bullet"/>
      <w:lvlText w:val="•"/>
      <w:lvlJc w:val="left"/>
      <w:pPr>
        <w:ind w:left="5113" w:hanging="164"/>
      </w:pPr>
      <w:rPr>
        <w:rFonts w:hint="default"/>
        <w:lang w:val="ru-RU" w:eastAsia="en-US" w:bidi="ar-SA"/>
      </w:rPr>
    </w:lvl>
    <w:lvl w:ilvl="6" w:tplc="E0F6C5AE">
      <w:numFmt w:val="bullet"/>
      <w:lvlText w:val="•"/>
      <w:lvlJc w:val="left"/>
      <w:pPr>
        <w:ind w:left="6115" w:hanging="164"/>
      </w:pPr>
      <w:rPr>
        <w:rFonts w:hint="default"/>
        <w:lang w:val="ru-RU" w:eastAsia="en-US" w:bidi="ar-SA"/>
      </w:rPr>
    </w:lvl>
    <w:lvl w:ilvl="7" w:tplc="42B6CBD2">
      <w:numFmt w:val="bullet"/>
      <w:lvlText w:val="•"/>
      <w:lvlJc w:val="left"/>
      <w:pPr>
        <w:ind w:left="7118" w:hanging="164"/>
      </w:pPr>
      <w:rPr>
        <w:rFonts w:hint="default"/>
        <w:lang w:val="ru-RU" w:eastAsia="en-US" w:bidi="ar-SA"/>
      </w:rPr>
    </w:lvl>
    <w:lvl w:ilvl="8" w:tplc="CA5834B4">
      <w:numFmt w:val="bullet"/>
      <w:lvlText w:val="•"/>
      <w:lvlJc w:val="left"/>
      <w:pPr>
        <w:ind w:left="8120" w:hanging="164"/>
      </w:pPr>
      <w:rPr>
        <w:rFonts w:hint="default"/>
        <w:lang w:val="ru-RU" w:eastAsia="en-US" w:bidi="ar-SA"/>
      </w:rPr>
    </w:lvl>
  </w:abstractNum>
  <w:abstractNum w:abstractNumId="7">
    <w:nsid w:val="68A3063C"/>
    <w:multiLevelType w:val="hybridMultilevel"/>
    <w:tmpl w:val="D4904E52"/>
    <w:lvl w:ilvl="0" w:tplc="17A21C20">
      <w:start w:val="1"/>
      <w:numFmt w:val="decimal"/>
      <w:lvlText w:val="%1"/>
      <w:lvlJc w:val="left"/>
      <w:pPr>
        <w:ind w:left="1020" w:hanging="210"/>
      </w:pPr>
      <w:rPr>
        <w:rFonts w:ascii="Times New Roman" w:eastAsia="Times New Roman" w:hAnsi="Times New Roman" w:cs="Times New Roman" w:hint="default"/>
        <w:w w:val="100"/>
        <w:sz w:val="28"/>
        <w:szCs w:val="28"/>
        <w:u w:val="single" w:color="000000"/>
        <w:lang w:val="ru-RU" w:eastAsia="en-US" w:bidi="ar-SA"/>
      </w:rPr>
    </w:lvl>
    <w:lvl w:ilvl="1" w:tplc="3D5A1382">
      <w:numFmt w:val="bullet"/>
      <w:lvlText w:val="•"/>
      <w:lvlJc w:val="left"/>
      <w:pPr>
        <w:ind w:left="1930" w:hanging="210"/>
      </w:pPr>
      <w:rPr>
        <w:rFonts w:hint="default"/>
        <w:lang w:val="ru-RU" w:eastAsia="en-US" w:bidi="ar-SA"/>
      </w:rPr>
    </w:lvl>
    <w:lvl w:ilvl="2" w:tplc="BE38E862">
      <w:numFmt w:val="bullet"/>
      <w:lvlText w:val="•"/>
      <w:lvlJc w:val="left"/>
      <w:pPr>
        <w:ind w:left="2841" w:hanging="210"/>
      </w:pPr>
      <w:rPr>
        <w:rFonts w:hint="default"/>
        <w:lang w:val="ru-RU" w:eastAsia="en-US" w:bidi="ar-SA"/>
      </w:rPr>
    </w:lvl>
    <w:lvl w:ilvl="3" w:tplc="B73059D8">
      <w:numFmt w:val="bullet"/>
      <w:lvlText w:val="•"/>
      <w:lvlJc w:val="left"/>
      <w:pPr>
        <w:ind w:left="3751" w:hanging="210"/>
      </w:pPr>
      <w:rPr>
        <w:rFonts w:hint="default"/>
        <w:lang w:val="ru-RU" w:eastAsia="en-US" w:bidi="ar-SA"/>
      </w:rPr>
    </w:lvl>
    <w:lvl w:ilvl="4" w:tplc="0F1622B2">
      <w:numFmt w:val="bullet"/>
      <w:lvlText w:val="•"/>
      <w:lvlJc w:val="left"/>
      <w:pPr>
        <w:ind w:left="4662" w:hanging="210"/>
      </w:pPr>
      <w:rPr>
        <w:rFonts w:hint="default"/>
        <w:lang w:val="ru-RU" w:eastAsia="en-US" w:bidi="ar-SA"/>
      </w:rPr>
    </w:lvl>
    <w:lvl w:ilvl="5" w:tplc="61C88A18">
      <w:numFmt w:val="bullet"/>
      <w:lvlText w:val="•"/>
      <w:lvlJc w:val="left"/>
      <w:pPr>
        <w:ind w:left="5573" w:hanging="210"/>
      </w:pPr>
      <w:rPr>
        <w:rFonts w:hint="default"/>
        <w:lang w:val="ru-RU" w:eastAsia="en-US" w:bidi="ar-SA"/>
      </w:rPr>
    </w:lvl>
    <w:lvl w:ilvl="6" w:tplc="409292E6">
      <w:numFmt w:val="bullet"/>
      <w:lvlText w:val="•"/>
      <w:lvlJc w:val="left"/>
      <w:pPr>
        <w:ind w:left="6483" w:hanging="210"/>
      </w:pPr>
      <w:rPr>
        <w:rFonts w:hint="default"/>
        <w:lang w:val="ru-RU" w:eastAsia="en-US" w:bidi="ar-SA"/>
      </w:rPr>
    </w:lvl>
    <w:lvl w:ilvl="7" w:tplc="FF40EC2C">
      <w:numFmt w:val="bullet"/>
      <w:lvlText w:val="•"/>
      <w:lvlJc w:val="left"/>
      <w:pPr>
        <w:ind w:left="7394" w:hanging="210"/>
      </w:pPr>
      <w:rPr>
        <w:rFonts w:hint="default"/>
        <w:lang w:val="ru-RU" w:eastAsia="en-US" w:bidi="ar-SA"/>
      </w:rPr>
    </w:lvl>
    <w:lvl w:ilvl="8" w:tplc="E4B48BA6">
      <w:numFmt w:val="bullet"/>
      <w:lvlText w:val="•"/>
      <w:lvlJc w:val="left"/>
      <w:pPr>
        <w:ind w:left="8304" w:hanging="210"/>
      </w:pPr>
      <w:rPr>
        <w:rFonts w:hint="default"/>
        <w:lang w:val="ru-RU" w:eastAsia="en-US" w:bidi="ar-SA"/>
      </w:rPr>
    </w:lvl>
  </w:abstractNum>
  <w:abstractNum w:abstractNumId="8">
    <w:nsid w:val="6BBE258B"/>
    <w:multiLevelType w:val="multilevel"/>
    <w:tmpl w:val="F8B4B44E"/>
    <w:lvl w:ilvl="0">
      <w:start w:val="1"/>
      <w:numFmt w:val="decimal"/>
      <w:lvlText w:val="%1."/>
      <w:lvlJc w:val="left"/>
      <w:pPr>
        <w:ind w:left="1234" w:hanging="4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7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7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4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9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6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4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1" w:hanging="70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76768F"/>
    <w:rsid w:val="00000986"/>
    <w:rsid w:val="00403D4F"/>
    <w:rsid w:val="004418E2"/>
    <w:rsid w:val="0061085D"/>
    <w:rsid w:val="007220F0"/>
    <w:rsid w:val="0076768F"/>
    <w:rsid w:val="008777E6"/>
    <w:rsid w:val="0090616E"/>
    <w:rsid w:val="00AD392F"/>
    <w:rsid w:val="00D5126A"/>
    <w:rsid w:val="00F55599"/>
    <w:rsid w:val="00F83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76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6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768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6768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76768F"/>
    <w:pPr>
      <w:ind w:left="34" w:right="37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76768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76768F"/>
    <w:pPr>
      <w:ind w:left="100" w:firstLine="568"/>
      <w:jc w:val="both"/>
    </w:pPr>
  </w:style>
  <w:style w:type="paragraph" w:customStyle="1" w:styleId="TableParagraph">
    <w:name w:val="Table Paragraph"/>
    <w:basedOn w:val="a"/>
    <w:uiPriority w:val="1"/>
    <w:qFormat/>
    <w:rsid w:val="0076768F"/>
  </w:style>
  <w:style w:type="paragraph" w:styleId="a8">
    <w:name w:val="Balloon Text"/>
    <w:basedOn w:val="a"/>
    <w:link w:val="a9"/>
    <w:uiPriority w:val="99"/>
    <w:semiHidden/>
    <w:unhideWhenUsed/>
    <w:rsid w:val="007676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76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1424</Words>
  <Characters>8119</Characters>
  <Application>Microsoft Office Word</Application>
  <DocSecurity>0</DocSecurity>
  <Lines>67</Lines>
  <Paragraphs>19</Paragraphs>
  <ScaleCrop>false</ScaleCrop>
  <Company>Home</Company>
  <LinksUpToDate>false</LinksUpToDate>
  <CharactersWithSpaces>9524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2021-11-11T06:34:00Z</dcterms:created>
  <dcterms:modified xsi:type="dcterms:W3CDTF">2021-11-11T06:34:00Z</dcterms:modified>
</cp:coreProperties>
</file>