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ED" w:rsidRDefault="001512ED">
      <w:pPr>
        <w:spacing w:line="271" w:lineRule="exact"/>
        <w:rPr>
          <w:sz w:val="24"/>
          <w:szCs w:val="24"/>
        </w:rPr>
      </w:pPr>
    </w:p>
    <w:p w:rsidR="00911653" w:rsidRDefault="00911653">
      <w:pPr>
        <w:spacing w:line="271" w:lineRule="exact"/>
        <w:rPr>
          <w:sz w:val="24"/>
          <w:szCs w:val="24"/>
        </w:rPr>
      </w:pPr>
    </w:p>
    <w:p w:rsidR="00911653" w:rsidRPr="00FF16A3" w:rsidRDefault="00911653" w:rsidP="00911653">
      <w:pPr>
        <w:jc w:val="center"/>
        <w:rPr>
          <w:b/>
          <w:sz w:val="28"/>
          <w:szCs w:val="28"/>
        </w:rPr>
      </w:pPr>
      <w:r w:rsidRPr="00FF16A3">
        <w:rPr>
          <w:b/>
          <w:sz w:val="28"/>
          <w:szCs w:val="28"/>
        </w:rPr>
        <w:t>АДМИНИСТРАЦИЯ МЕЖОЗЕРНОГО СЕЛЬСОВЕТА</w:t>
      </w:r>
      <w:r w:rsidRPr="00FF16A3">
        <w:rPr>
          <w:b/>
          <w:sz w:val="28"/>
          <w:szCs w:val="28"/>
        </w:rPr>
        <w:br/>
        <w:t>БАРАБИНСКОГО РАЙОНА НОВОСИБИРСКОЙ ОБЛАСТИ</w:t>
      </w:r>
    </w:p>
    <w:p w:rsidR="00911653" w:rsidRPr="00FF16A3" w:rsidRDefault="00911653" w:rsidP="00911653">
      <w:pPr>
        <w:jc w:val="center"/>
        <w:rPr>
          <w:b/>
          <w:sz w:val="28"/>
          <w:szCs w:val="28"/>
        </w:rPr>
      </w:pPr>
    </w:p>
    <w:p w:rsidR="00911653" w:rsidRPr="00FF16A3" w:rsidRDefault="00911653" w:rsidP="00911653">
      <w:pPr>
        <w:jc w:val="center"/>
        <w:rPr>
          <w:b/>
          <w:sz w:val="28"/>
          <w:szCs w:val="28"/>
        </w:rPr>
      </w:pPr>
      <w:r w:rsidRPr="00FF16A3">
        <w:rPr>
          <w:b/>
          <w:sz w:val="28"/>
          <w:szCs w:val="28"/>
        </w:rPr>
        <w:t>ПОСТАНОВЛЕНИЕ</w:t>
      </w:r>
    </w:p>
    <w:p w:rsidR="00911653" w:rsidRPr="00FF16A3" w:rsidRDefault="00911653" w:rsidP="00911653">
      <w:pPr>
        <w:jc w:val="center"/>
        <w:rPr>
          <w:b/>
          <w:sz w:val="28"/>
          <w:szCs w:val="28"/>
        </w:rPr>
      </w:pPr>
    </w:p>
    <w:p w:rsidR="00911653" w:rsidRPr="00FF16A3" w:rsidRDefault="008641CD" w:rsidP="00911653">
      <w:pPr>
        <w:jc w:val="center"/>
        <w:rPr>
          <w:sz w:val="28"/>
          <w:szCs w:val="28"/>
        </w:rPr>
      </w:pPr>
      <w:r w:rsidRPr="00FF16A3">
        <w:rPr>
          <w:sz w:val="28"/>
          <w:szCs w:val="28"/>
        </w:rPr>
        <w:t>от 13.07</w:t>
      </w:r>
      <w:r w:rsidR="00911653" w:rsidRPr="00FF16A3">
        <w:rPr>
          <w:sz w:val="28"/>
          <w:szCs w:val="28"/>
        </w:rPr>
        <w:t xml:space="preserve">.2020 г.                    д. Юный Пионер                        </w:t>
      </w:r>
      <w:r w:rsidRPr="00FF16A3">
        <w:rPr>
          <w:sz w:val="28"/>
          <w:szCs w:val="28"/>
        </w:rPr>
        <w:t xml:space="preserve">                            № </w:t>
      </w:r>
      <w:r w:rsidR="00285BB2">
        <w:rPr>
          <w:sz w:val="28"/>
          <w:szCs w:val="28"/>
        </w:rPr>
        <w:t>25</w:t>
      </w:r>
    </w:p>
    <w:p w:rsidR="00911653" w:rsidRPr="00FF16A3" w:rsidRDefault="00911653">
      <w:pPr>
        <w:spacing w:line="271" w:lineRule="exact"/>
        <w:rPr>
          <w:sz w:val="28"/>
          <w:szCs w:val="28"/>
        </w:rPr>
      </w:pPr>
    </w:p>
    <w:p w:rsidR="001512ED" w:rsidRPr="00FF16A3" w:rsidRDefault="00911653">
      <w:pPr>
        <w:ind w:left="260"/>
        <w:rPr>
          <w:sz w:val="28"/>
          <w:szCs w:val="28"/>
        </w:rPr>
      </w:pPr>
      <w:r w:rsidRPr="00FF16A3">
        <w:rPr>
          <w:rFonts w:eastAsia="Arial"/>
          <w:b/>
          <w:bCs/>
          <w:sz w:val="28"/>
          <w:szCs w:val="28"/>
        </w:rPr>
        <w:t>«Об утверждении местной муниципальной программы</w:t>
      </w:r>
    </w:p>
    <w:p w:rsidR="001512ED" w:rsidRPr="00FF16A3" w:rsidRDefault="001512ED">
      <w:pPr>
        <w:spacing w:line="9" w:lineRule="exact"/>
        <w:rPr>
          <w:sz w:val="28"/>
          <w:szCs w:val="28"/>
        </w:rPr>
      </w:pPr>
    </w:p>
    <w:p w:rsidR="001512ED" w:rsidRPr="00FF16A3" w:rsidRDefault="00911653">
      <w:pPr>
        <w:numPr>
          <w:ilvl w:val="0"/>
          <w:numId w:val="1"/>
        </w:numPr>
        <w:tabs>
          <w:tab w:val="left" w:pos="461"/>
        </w:tabs>
        <w:spacing w:line="238" w:lineRule="auto"/>
        <w:ind w:left="260" w:right="2220"/>
        <w:rPr>
          <w:rFonts w:eastAsia="Arial"/>
          <w:b/>
          <w:bCs/>
          <w:sz w:val="28"/>
          <w:szCs w:val="28"/>
        </w:rPr>
      </w:pPr>
      <w:r w:rsidRPr="00FF16A3">
        <w:rPr>
          <w:rFonts w:eastAsia="Arial"/>
          <w:b/>
          <w:bCs/>
          <w:sz w:val="28"/>
          <w:szCs w:val="28"/>
        </w:rPr>
        <w:t xml:space="preserve">Использование и охрана земель сельскохозяйственного назначения и земельных участков сельскохозяйственного использования, находящихся в границах </w:t>
      </w:r>
      <w:r w:rsidR="00C73353" w:rsidRPr="00FF16A3">
        <w:rPr>
          <w:rFonts w:eastAsia="Arial"/>
          <w:b/>
          <w:bCs/>
          <w:sz w:val="28"/>
          <w:szCs w:val="28"/>
        </w:rPr>
        <w:t>Межозерного сельсовета Барабинского района Новосибирской области</w:t>
      </w:r>
      <w:r w:rsidR="008641CD" w:rsidRPr="00FF16A3">
        <w:rPr>
          <w:rFonts w:eastAsia="Arial"/>
          <w:b/>
          <w:bCs/>
          <w:sz w:val="28"/>
          <w:szCs w:val="28"/>
        </w:rPr>
        <w:t xml:space="preserve"> на 2020-2022</w:t>
      </w:r>
      <w:r w:rsidR="00025510">
        <w:rPr>
          <w:rFonts w:eastAsia="Arial"/>
          <w:b/>
          <w:bCs/>
          <w:sz w:val="28"/>
          <w:szCs w:val="28"/>
        </w:rPr>
        <w:t xml:space="preserve"> годы»</w:t>
      </w:r>
    </w:p>
    <w:p w:rsidR="001512ED" w:rsidRPr="00FF16A3" w:rsidRDefault="001512ED">
      <w:pPr>
        <w:spacing w:line="292" w:lineRule="exact"/>
        <w:rPr>
          <w:rFonts w:eastAsia="Arial"/>
          <w:b/>
          <w:bCs/>
          <w:sz w:val="28"/>
          <w:szCs w:val="28"/>
        </w:rPr>
      </w:pPr>
    </w:p>
    <w:p w:rsidR="001512ED" w:rsidRPr="00FF16A3" w:rsidRDefault="00911653" w:rsidP="00C73353">
      <w:pPr>
        <w:numPr>
          <w:ilvl w:val="1"/>
          <w:numId w:val="1"/>
        </w:numPr>
        <w:tabs>
          <w:tab w:val="left" w:pos="1648"/>
        </w:tabs>
        <w:spacing w:line="273" w:lineRule="exact"/>
        <w:ind w:left="260" w:firstLine="1071"/>
        <w:jc w:val="both"/>
        <w:rPr>
          <w:sz w:val="28"/>
          <w:szCs w:val="28"/>
        </w:rPr>
      </w:pPr>
      <w:proofErr w:type="gramStart"/>
      <w:r w:rsidRPr="00FF16A3">
        <w:rPr>
          <w:rFonts w:eastAsia="Arial"/>
          <w:sz w:val="28"/>
          <w:szCs w:val="28"/>
        </w:rPr>
        <w:t>соответствии</w:t>
      </w:r>
      <w:proofErr w:type="gramEnd"/>
      <w:r w:rsidRPr="00FF16A3">
        <w:rPr>
          <w:rFonts w:eastAsia="Arial"/>
          <w:sz w:val="28"/>
          <w:szCs w:val="28"/>
        </w:rPr>
        <w:t xml:space="preserve"> со ст.ст.11,13 и 72 Земельного кодекса РФ, ст.17.1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C73353" w:rsidRPr="00FF16A3">
        <w:rPr>
          <w:rFonts w:eastAsia="Arial"/>
          <w:sz w:val="28"/>
          <w:szCs w:val="28"/>
        </w:rPr>
        <w:t>Межозерного сельсовета Барабинского района Новосибирской области</w:t>
      </w:r>
    </w:p>
    <w:p w:rsidR="00FF16A3" w:rsidRPr="00FF16A3" w:rsidRDefault="00FF16A3" w:rsidP="00FF16A3">
      <w:pPr>
        <w:ind w:right="-259"/>
        <w:rPr>
          <w:rFonts w:eastAsia="Arial"/>
          <w:b/>
          <w:bCs/>
          <w:sz w:val="28"/>
          <w:szCs w:val="28"/>
        </w:rPr>
      </w:pPr>
    </w:p>
    <w:p w:rsidR="001512ED" w:rsidRPr="00FF16A3" w:rsidRDefault="00911653" w:rsidP="00FF16A3">
      <w:pPr>
        <w:ind w:right="-259"/>
        <w:rPr>
          <w:sz w:val="28"/>
          <w:szCs w:val="28"/>
        </w:rPr>
      </w:pPr>
      <w:r w:rsidRPr="00FF16A3">
        <w:rPr>
          <w:rFonts w:eastAsia="Arial"/>
          <w:b/>
          <w:bCs/>
          <w:sz w:val="28"/>
          <w:szCs w:val="28"/>
        </w:rPr>
        <w:t>ПОСТАНОВЛЯЕТ</w:t>
      </w:r>
      <w:proofErr w:type="gramStart"/>
      <w:r w:rsidRPr="00FF16A3">
        <w:rPr>
          <w:rFonts w:eastAsia="Arial"/>
          <w:b/>
          <w:bCs/>
          <w:sz w:val="28"/>
          <w:szCs w:val="28"/>
        </w:rPr>
        <w:t xml:space="preserve"> :</w:t>
      </w:r>
      <w:proofErr w:type="gramEnd"/>
    </w:p>
    <w:p w:rsidR="001512ED" w:rsidRPr="00FF16A3" w:rsidRDefault="001512ED">
      <w:pPr>
        <w:spacing w:line="281" w:lineRule="exact"/>
        <w:rPr>
          <w:sz w:val="28"/>
          <w:szCs w:val="28"/>
        </w:rPr>
      </w:pPr>
    </w:p>
    <w:p w:rsidR="00FF16A3" w:rsidRPr="00FF16A3" w:rsidRDefault="00FF16A3">
      <w:pPr>
        <w:spacing w:line="281" w:lineRule="exact"/>
        <w:rPr>
          <w:sz w:val="28"/>
          <w:szCs w:val="28"/>
        </w:rPr>
      </w:pPr>
    </w:p>
    <w:p w:rsidR="001512ED" w:rsidRPr="00FF16A3" w:rsidRDefault="00911653">
      <w:pPr>
        <w:numPr>
          <w:ilvl w:val="1"/>
          <w:numId w:val="2"/>
        </w:numPr>
        <w:tabs>
          <w:tab w:val="left" w:pos="880"/>
        </w:tabs>
        <w:ind w:left="880" w:hanging="351"/>
        <w:rPr>
          <w:rFonts w:eastAsia="Arial"/>
          <w:sz w:val="28"/>
          <w:szCs w:val="28"/>
        </w:rPr>
      </w:pPr>
      <w:r w:rsidRPr="00FF16A3">
        <w:rPr>
          <w:rFonts w:eastAsia="Arial"/>
          <w:sz w:val="28"/>
          <w:szCs w:val="28"/>
        </w:rPr>
        <w:t>Утвердить  местную  муниципальную  программу  «Использование  и  охрана</w:t>
      </w:r>
    </w:p>
    <w:p w:rsidR="001512ED" w:rsidRPr="00FF16A3" w:rsidRDefault="001512ED">
      <w:pPr>
        <w:spacing w:line="13" w:lineRule="exact"/>
        <w:rPr>
          <w:rFonts w:eastAsia="Arial"/>
          <w:sz w:val="28"/>
          <w:szCs w:val="28"/>
        </w:rPr>
      </w:pPr>
    </w:p>
    <w:p w:rsidR="001512ED" w:rsidRPr="00FF16A3" w:rsidRDefault="00911653">
      <w:pPr>
        <w:spacing w:line="237" w:lineRule="auto"/>
        <w:ind w:left="260"/>
        <w:jc w:val="both"/>
        <w:rPr>
          <w:rFonts w:eastAsia="Arial"/>
          <w:sz w:val="28"/>
          <w:szCs w:val="28"/>
        </w:rPr>
      </w:pPr>
      <w:r w:rsidRPr="00FF16A3">
        <w:rPr>
          <w:rFonts w:eastAsia="Arial"/>
          <w:sz w:val="28"/>
          <w:szCs w:val="28"/>
        </w:rPr>
        <w:t xml:space="preserve">земель сельскохозяйственного назначения и земельных участков сельскохозяйственного использования, находящихся в границах </w:t>
      </w:r>
      <w:r w:rsidR="00311CAB" w:rsidRPr="00FF16A3">
        <w:rPr>
          <w:rFonts w:eastAsia="Arial"/>
          <w:sz w:val="28"/>
          <w:szCs w:val="28"/>
        </w:rPr>
        <w:t>Межозерного сельсовета Барабинского района Новосибирской области на 2020-2022</w:t>
      </w:r>
      <w:r w:rsidRPr="00FF16A3">
        <w:rPr>
          <w:rFonts w:eastAsia="Arial"/>
          <w:sz w:val="28"/>
          <w:szCs w:val="28"/>
        </w:rPr>
        <w:t xml:space="preserve"> годы» согласно приложению.</w:t>
      </w:r>
    </w:p>
    <w:p w:rsidR="001512ED" w:rsidRPr="00FF16A3" w:rsidRDefault="001512ED">
      <w:pPr>
        <w:spacing w:line="287" w:lineRule="exact"/>
        <w:rPr>
          <w:rFonts w:eastAsia="Arial"/>
          <w:sz w:val="28"/>
          <w:szCs w:val="28"/>
        </w:rPr>
      </w:pPr>
    </w:p>
    <w:p w:rsidR="001512ED" w:rsidRPr="00FF16A3" w:rsidRDefault="00911653">
      <w:pPr>
        <w:numPr>
          <w:ilvl w:val="1"/>
          <w:numId w:val="2"/>
        </w:numPr>
        <w:tabs>
          <w:tab w:val="left" w:pos="822"/>
        </w:tabs>
        <w:spacing w:line="236" w:lineRule="auto"/>
        <w:ind w:left="260" w:right="20" w:firstLine="269"/>
        <w:rPr>
          <w:rFonts w:eastAsia="Arial"/>
          <w:sz w:val="28"/>
          <w:szCs w:val="28"/>
        </w:rPr>
      </w:pPr>
      <w:r w:rsidRPr="00FF16A3">
        <w:rPr>
          <w:rFonts w:eastAsia="Arial"/>
          <w:sz w:val="28"/>
          <w:szCs w:val="28"/>
        </w:rPr>
        <w:t xml:space="preserve">Опубликовать настоящее постановление на сайте администрации </w:t>
      </w:r>
      <w:r w:rsidR="00311CAB" w:rsidRPr="00FF16A3">
        <w:rPr>
          <w:rFonts w:eastAsia="Arial"/>
          <w:sz w:val="28"/>
          <w:szCs w:val="28"/>
        </w:rPr>
        <w:t>Межозерного сельсовета Барабинского района Новосибирской области.</w:t>
      </w:r>
    </w:p>
    <w:p w:rsidR="001512ED" w:rsidRPr="00FF16A3" w:rsidRDefault="001512ED">
      <w:pPr>
        <w:spacing w:line="276" w:lineRule="exact"/>
        <w:rPr>
          <w:rFonts w:eastAsia="Arial"/>
          <w:sz w:val="28"/>
          <w:szCs w:val="28"/>
        </w:rPr>
      </w:pPr>
    </w:p>
    <w:p w:rsidR="001512ED" w:rsidRPr="00FF16A3" w:rsidRDefault="00911653">
      <w:pPr>
        <w:numPr>
          <w:ilvl w:val="0"/>
          <w:numId w:val="3"/>
        </w:numPr>
        <w:tabs>
          <w:tab w:val="left" w:pos="860"/>
        </w:tabs>
        <w:ind w:left="860" w:hanging="398"/>
        <w:rPr>
          <w:rFonts w:eastAsia="Arial"/>
          <w:sz w:val="28"/>
          <w:szCs w:val="28"/>
        </w:rPr>
      </w:pPr>
      <w:proofErr w:type="gramStart"/>
      <w:r w:rsidRPr="00FF16A3">
        <w:rPr>
          <w:rFonts w:eastAsia="Arial"/>
          <w:sz w:val="28"/>
          <w:szCs w:val="28"/>
        </w:rPr>
        <w:t>Контроль за</w:t>
      </w:r>
      <w:proofErr w:type="gramEnd"/>
      <w:r w:rsidRPr="00FF16A3">
        <w:rPr>
          <w:rFonts w:eastAsia="Arial"/>
          <w:sz w:val="28"/>
          <w:szCs w:val="28"/>
        </w:rPr>
        <w:t xml:space="preserve"> исполнением настоящего постановления оставляю за собой.</w:t>
      </w:r>
    </w:p>
    <w:p w:rsidR="001512ED" w:rsidRPr="00FF16A3" w:rsidRDefault="001512ED">
      <w:pPr>
        <w:spacing w:line="276" w:lineRule="exact"/>
        <w:rPr>
          <w:rFonts w:eastAsia="Arial"/>
          <w:sz w:val="28"/>
          <w:szCs w:val="28"/>
        </w:rPr>
      </w:pPr>
    </w:p>
    <w:p w:rsidR="001512ED" w:rsidRPr="00FF16A3" w:rsidRDefault="00911653">
      <w:pPr>
        <w:numPr>
          <w:ilvl w:val="0"/>
          <w:numId w:val="3"/>
        </w:numPr>
        <w:tabs>
          <w:tab w:val="left" w:pos="740"/>
        </w:tabs>
        <w:ind w:left="740" w:hanging="278"/>
        <w:rPr>
          <w:rFonts w:eastAsia="Arial"/>
          <w:sz w:val="28"/>
          <w:szCs w:val="28"/>
        </w:rPr>
      </w:pPr>
      <w:r w:rsidRPr="00FF16A3">
        <w:rPr>
          <w:rFonts w:eastAsia="Arial"/>
          <w:sz w:val="28"/>
          <w:szCs w:val="28"/>
        </w:rPr>
        <w:t>Настоящее постановление вступает в силу со дня его обнародования.</w:t>
      </w:r>
    </w:p>
    <w:p w:rsidR="001512ED" w:rsidRPr="00FF16A3" w:rsidRDefault="001512ED">
      <w:pPr>
        <w:rPr>
          <w:sz w:val="28"/>
          <w:szCs w:val="28"/>
        </w:rPr>
        <w:sectPr w:rsidR="001512ED" w:rsidRPr="00FF16A3">
          <w:pgSz w:w="11900" w:h="16838"/>
          <w:pgMar w:top="1440" w:right="844" w:bottom="1440" w:left="1440" w:header="0" w:footer="0" w:gutter="0"/>
          <w:cols w:space="720" w:equalWidth="0">
            <w:col w:w="9620"/>
          </w:cols>
        </w:sectPr>
      </w:pPr>
    </w:p>
    <w:p w:rsidR="001512ED" w:rsidRPr="00FF16A3" w:rsidRDefault="001512ED">
      <w:pPr>
        <w:spacing w:line="200" w:lineRule="exact"/>
        <w:rPr>
          <w:sz w:val="28"/>
          <w:szCs w:val="28"/>
        </w:rPr>
      </w:pPr>
    </w:p>
    <w:p w:rsidR="001512ED" w:rsidRPr="00FF16A3" w:rsidRDefault="001512ED">
      <w:pPr>
        <w:spacing w:line="361" w:lineRule="exact"/>
        <w:rPr>
          <w:sz w:val="28"/>
          <w:szCs w:val="28"/>
        </w:rPr>
      </w:pPr>
    </w:p>
    <w:p w:rsidR="00FF16A3" w:rsidRPr="00FF16A3" w:rsidRDefault="00FF16A3">
      <w:pPr>
        <w:spacing w:line="200" w:lineRule="exact"/>
        <w:rPr>
          <w:sz w:val="28"/>
          <w:szCs w:val="28"/>
        </w:rPr>
      </w:pPr>
      <w:r w:rsidRPr="00FF16A3">
        <w:rPr>
          <w:sz w:val="28"/>
          <w:szCs w:val="28"/>
        </w:rPr>
        <w:t xml:space="preserve">Глава Межозерного сельсовета </w:t>
      </w:r>
    </w:p>
    <w:p w:rsidR="00FF16A3" w:rsidRPr="00FF16A3" w:rsidRDefault="00FF16A3">
      <w:pPr>
        <w:spacing w:line="200" w:lineRule="exact"/>
        <w:rPr>
          <w:sz w:val="28"/>
          <w:szCs w:val="28"/>
        </w:rPr>
      </w:pPr>
      <w:r w:rsidRPr="00FF16A3">
        <w:rPr>
          <w:sz w:val="28"/>
          <w:szCs w:val="28"/>
        </w:rPr>
        <w:t xml:space="preserve">Барабинского района </w:t>
      </w:r>
    </w:p>
    <w:p w:rsidR="001512ED" w:rsidRPr="00FF16A3" w:rsidRDefault="00FF16A3">
      <w:pPr>
        <w:spacing w:line="200" w:lineRule="exact"/>
        <w:rPr>
          <w:sz w:val="28"/>
          <w:szCs w:val="28"/>
        </w:rPr>
      </w:pPr>
      <w:r w:rsidRPr="00FF16A3">
        <w:rPr>
          <w:sz w:val="28"/>
          <w:szCs w:val="28"/>
        </w:rPr>
        <w:t>Новосибирской области                             Л.В. Кислица</w:t>
      </w:r>
    </w:p>
    <w:p w:rsidR="001512ED" w:rsidRPr="00FF16A3" w:rsidRDefault="001512ED">
      <w:pPr>
        <w:spacing w:line="200" w:lineRule="exact"/>
        <w:rPr>
          <w:sz w:val="28"/>
          <w:szCs w:val="28"/>
        </w:rPr>
      </w:pPr>
    </w:p>
    <w:p w:rsidR="001512ED" w:rsidRPr="00FF16A3" w:rsidRDefault="001512ED">
      <w:pPr>
        <w:spacing w:line="200" w:lineRule="exact"/>
        <w:rPr>
          <w:sz w:val="28"/>
          <w:szCs w:val="28"/>
        </w:rPr>
      </w:pPr>
    </w:p>
    <w:p w:rsidR="001512ED" w:rsidRPr="00FF16A3" w:rsidRDefault="001512ED">
      <w:pPr>
        <w:spacing w:line="219" w:lineRule="exact"/>
        <w:rPr>
          <w:sz w:val="28"/>
          <w:szCs w:val="28"/>
        </w:rPr>
      </w:pPr>
    </w:p>
    <w:p w:rsidR="001512ED" w:rsidRDefault="001512ED">
      <w:pPr>
        <w:sectPr w:rsidR="001512ED">
          <w:type w:val="continuous"/>
          <w:pgSz w:w="11900" w:h="16838"/>
          <w:pgMar w:top="1440" w:right="844" w:bottom="1440" w:left="1440" w:header="0" w:footer="0" w:gutter="0"/>
          <w:cols w:num="2" w:space="720" w:equalWidth="0">
            <w:col w:w="6640" w:space="720"/>
            <w:col w:w="2260"/>
          </w:cols>
        </w:sectPr>
      </w:pPr>
    </w:p>
    <w:p w:rsidR="001512ED" w:rsidRPr="00FF16A3" w:rsidRDefault="00911653">
      <w:pPr>
        <w:jc w:val="right"/>
        <w:rPr>
          <w:sz w:val="20"/>
          <w:szCs w:val="20"/>
        </w:rPr>
      </w:pPr>
      <w:r w:rsidRPr="00FF16A3">
        <w:rPr>
          <w:rFonts w:eastAsia="Arial"/>
          <w:sz w:val="24"/>
          <w:szCs w:val="24"/>
        </w:rPr>
        <w:lastRenderedPageBreak/>
        <w:t>Приложение</w:t>
      </w:r>
    </w:p>
    <w:p w:rsidR="001512ED" w:rsidRPr="00FF16A3" w:rsidRDefault="001512ED">
      <w:pPr>
        <w:spacing w:line="2" w:lineRule="exact"/>
        <w:rPr>
          <w:sz w:val="20"/>
          <w:szCs w:val="20"/>
        </w:rPr>
      </w:pPr>
    </w:p>
    <w:p w:rsidR="001512ED" w:rsidRPr="00FF16A3" w:rsidRDefault="00911653">
      <w:pPr>
        <w:jc w:val="right"/>
        <w:rPr>
          <w:sz w:val="20"/>
          <w:szCs w:val="20"/>
        </w:rPr>
      </w:pPr>
      <w:r w:rsidRPr="00FF16A3">
        <w:rPr>
          <w:rFonts w:eastAsia="Arial"/>
          <w:sz w:val="24"/>
          <w:szCs w:val="24"/>
        </w:rPr>
        <w:t>к Постановлению</w:t>
      </w:r>
    </w:p>
    <w:p w:rsidR="00311CAB" w:rsidRPr="00FF16A3" w:rsidRDefault="00911653" w:rsidP="00311CAB">
      <w:pPr>
        <w:spacing w:line="237" w:lineRule="auto"/>
        <w:jc w:val="right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 xml:space="preserve">главы </w:t>
      </w:r>
      <w:r w:rsidR="00311CAB" w:rsidRPr="00FF16A3">
        <w:rPr>
          <w:rFonts w:eastAsia="Arial"/>
          <w:sz w:val="24"/>
          <w:szCs w:val="24"/>
        </w:rPr>
        <w:t xml:space="preserve">Межозерного сельсовета  </w:t>
      </w:r>
    </w:p>
    <w:p w:rsidR="00311CAB" w:rsidRPr="00FF16A3" w:rsidRDefault="00311CAB" w:rsidP="00311CAB">
      <w:pPr>
        <w:spacing w:line="237" w:lineRule="auto"/>
        <w:jc w:val="right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 xml:space="preserve">Барабинского района </w:t>
      </w:r>
    </w:p>
    <w:p w:rsidR="00104B55" w:rsidRDefault="00311CAB" w:rsidP="00311CAB">
      <w:pPr>
        <w:spacing w:line="237" w:lineRule="auto"/>
        <w:jc w:val="right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>Новосибирской области</w:t>
      </w:r>
      <w:r w:rsidR="00285BB2">
        <w:rPr>
          <w:rFonts w:eastAsia="Arial"/>
          <w:sz w:val="24"/>
          <w:szCs w:val="24"/>
        </w:rPr>
        <w:t xml:space="preserve"> </w:t>
      </w:r>
    </w:p>
    <w:p w:rsidR="001512ED" w:rsidRPr="00FF16A3" w:rsidRDefault="00285BB2" w:rsidP="00311CAB">
      <w:pPr>
        <w:spacing w:line="237" w:lineRule="auto"/>
        <w:jc w:val="right"/>
        <w:rPr>
          <w:sz w:val="20"/>
          <w:szCs w:val="20"/>
        </w:rPr>
      </w:pPr>
      <w:r>
        <w:rPr>
          <w:rFonts w:eastAsia="Arial"/>
          <w:sz w:val="24"/>
          <w:szCs w:val="24"/>
        </w:rPr>
        <w:t>от 13.07.2020 №25</w:t>
      </w:r>
    </w:p>
    <w:p w:rsidR="001512ED" w:rsidRPr="00FF16A3" w:rsidRDefault="001512ED">
      <w:pPr>
        <w:spacing w:line="4" w:lineRule="exact"/>
        <w:rPr>
          <w:sz w:val="20"/>
          <w:szCs w:val="20"/>
        </w:rPr>
      </w:pPr>
    </w:p>
    <w:p w:rsidR="001512ED" w:rsidRPr="00FF16A3" w:rsidRDefault="001512ED">
      <w:pPr>
        <w:spacing w:line="283" w:lineRule="exact"/>
        <w:rPr>
          <w:sz w:val="20"/>
          <w:szCs w:val="20"/>
        </w:rPr>
      </w:pPr>
    </w:p>
    <w:p w:rsidR="00E17C48" w:rsidRPr="00FF16A3" w:rsidRDefault="00911653">
      <w:pPr>
        <w:ind w:left="260" w:right="20"/>
        <w:jc w:val="center"/>
        <w:rPr>
          <w:rFonts w:eastAsia="Arial"/>
          <w:b/>
          <w:bCs/>
          <w:sz w:val="24"/>
          <w:szCs w:val="24"/>
        </w:rPr>
      </w:pPr>
      <w:r w:rsidRPr="00FF16A3">
        <w:rPr>
          <w:rFonts w:eastAsia="Arial"/>
          <w:b/>
          <w:bCs/>
          <w:sz w:val="24"/>
          <w:szCs w:val="24"/>
        </w:rPr>
        <w:t xml:space="preserve">МЕСТНАЯ МУНИЦИПАЛЬНАЯ ПРОГРАММА </w:t>
      </w:r>
    </w:p>
    <w:p w:rsidR="00E17C48" w:rsidRPr="00FF16A3" w:rsidRDefault="00911653">
      <w:pPr>
        <w:ind w:left="260" w:right="20"/>
        <w:jc w:val="center"/>
        <w:rPr>
          <w:rFonts w:eastAsia="Arial"/>
          <w:b/>
          <w:bCs/>
          <w:sz w:val="24"/>
          <w:szCs w:val="24"/>
        </w:rPr>
      </w:pPr>
      <w:r w:rsidRPr="00FF16A3">
        <w:rPr>
          <w:rFonts w:eastAsia="Arial"/>
          <w:b/>
          <w:bCs/>
          <w:sz w:val="24"/>
          <w:szCs w:val="24"/>
        </w:rPr>
        <w:t xml:space="preserve">«Использование и охрана земель сельскохозяйственного назначения и земельных участков сельскохозяйственного использования, находящихся в границах </w:t>
      </w:r>
      <w:r w:rsidR="00E17C48" w:rsidRPr="00FF16A3">
        <w:rPr>
          <w:rFonts w:eastAsia="Arial"/>
          <w:b/>
          <w:bCs/>
          <w:sz w:val="24"/>
          <w:szCs w:val="24"/>
        </w:rPr>
        <w:t>Межозерного сельсовета Барабинского района новосибирской области на 2020-2022</w:t>
      </w:r>
      <w:r w:rsidRPr="00FF16A3">
        <w:rPr>
          <w:rFonts w:eastAsia="Arial"/>
          <w:b/>
          <w:bCs/>
          <w:sz w:val="24"/>
          <w:szCs w:val="24"/>
        </w:rPr>
        <w:t xml:space="preserve">гг.» </w:t>
      </w:r>
    </w:p>
    <w:p w:rsidR="001512ED" w:rsidRPr="00FF16A3" w:rsidRDefault="00911653" w:rsidP="00E17C48">
      <w:pPr>
        <w:ind w:left="260" w:right="20"/>
        <w:rPr>
          <w:sz w:val="20"/>
          <w:szCs w:val="20"/>
        </w:rPr>
      </w:pPr>
      <w:r w:rsidRPr="00FF16A3">
        <w:rPr>
          <w:rFonts w:eastAsia="Arial"/>
          <w:b/>
          <w:bCs/>
          <w:sz w:val="24"/>
          <w:szCs w:val="24"/>
        </w:rPr>
        <w:t>Паспорт программы</w:t>
      </w:r>
    </w:p>
    <w:p w:rsidR="001512ED" w:rsidRPr="00FF16A3" w:rsidRDefault="001512ED">
      <w:pPr>
        <w:spacing w:line="266" w:lineRule="exact"/>
        <w:rPr>
          <w:sz w:val="20"/>
          <w:szCs w:val="20"/>
        </w:rPr>
      </w:pPr>
    </w:p>
    <w:p w:rsidR="001512ED" w:rsidRPr="00FF16A3" w:rsidRDefault="00911653">
      <w:pPr>
        <w:ind w:left="260"/>
        <w:rPr>
          <w:sz w:val="20"/>
          <w:szCs w:val="20"/>
        </w:rPr>
      </w:pPr>
      <w:r w:rsidRPr="00FF16A3">
        <w:rPr>
          <w:rFonts w:eastAsia="Arial"/>
          <w:b/>
          <w:bCs/>
          <w:sz w:val="24"/>
          <w:szCs w:val="24"/>
        </w:rPr>
        <w:t>Наименование программы:</w:t>
      </w:r>
    </w:p>
    <w:p w:rsidR="001512ED" w:rsidRPr="00FF16A3" w:rsidRDefault="001512ED">
      <w:pPr>
        <w:spacing w:line="18" w:lineRule="exact"/>
        <w:rPr>
          <w:sz w:val="20"/>
          <w:szCs w:val="20"/>
        </w:rPr>
      </w:pPr>
    </w:p>
    <w:p w:rsidR="001512ED" w:rsidRPr="00FF16A3" w:rsidRDefault="00911653">
      <w:pPr>
        <w:spacing w:line="237" w:lineRule="auto"/>
        <w:ind w:left="260"/>
        <w:jc w:val="both"/>
        <w:rPr>
          <w:sz w:val="20"/>
          <w:szCs w:val="20"/>
        </w:rPr>
      </w:pPr>
      <w:r w:rsidRPr="00FF16A3">
        <w:rPr>
          <w:rFonts w:eastAsia="Arial"/>
          <w:sz w:val="24"/>
          <w:szCs w:val="24"/>
        </w:rPr>
        <w:t xml:space="preserve">местная муниципальная программа «Использование и охрана земель сельскохозяйственного назначения и земельных участков сельскохозяйственного использования, находящихся в границах </w:t>
      </w:r>
      <w:r w:rsidR="00FF16A3">
        <w:rPr>
          <w:rFonts w:eastAsia="Arial"/>
          <w:sz w:val="24"/>
          <w:szCs w:val="24"/>
        </w:rPr>
        <w:t>Межозерного сельсовета Барабинского района Новосибирской области на 2020-2022 гг</w:t>
      </w:r>
      <w:r w:rsidRPr="00FF16A3">
        <w:rPr>
          <w:rFonts w:eastAsia="Arial"/>
          <w:sz w:val="24"/>
          <w:szCs w:val="24"/>
        </w:rPr>
        <w:t>.</w:t>
      </w:r>
    </w:p>
    <w:p w:rsidR="001512ED" w:rsidRPr="00FF16A3" w:rsidRDefault="00911653">
      <w:pPr>
        <w:spacing w:line="239" w:lineRule="auto"/>
        <w:ind w:left="260"/>
        <w:rPr>
          <w:sz w:val="20"/>
          <w:szCs w:val="20"/>
        </w:rPr>
      </w:pPr>
      <w:r w:rsidRPr="00FF16A3">
        <w:rPr>
          <w:rFonts w:eastAsia="Arial"/>
          <w:b/>
          <w:bCs/>
          <w:sz w:val="24"/>
          <w:szCs w:val="24"/>
        </w:rPr>
        <w:t>Основание для разработки программы:</w:t>
      </w:r>
    </w:p>
    <w:p w:rsidR="001512ED" w:rsidRPr="00FF16A3" w:rsidRDefault="001512ED">
      <w:pPr>
        <w:spacing w:line="13" w:lineRule="exact"/>
        <w:rPr>
          <w:sz w:val="20"/>
          <w:szCs w:val="20"/>
        </w:rPr>
      </w:pPr>
    </w:p>
    <w:p w:rsidR="001512ED" w:rsidRPr="00FF16A3" w:rsidRDefault="00911653">
      <w:pPr>
        <w:spacing w:line="238" w:lineRule="auto"/>
        <w:ind w:left="260"/>
        <w:jc w:val="both"/>
        <w:rPr>
          <w:sz w:val="20"/>
          <w:szCs w:val="20"/>
        </w:rPr>
      </w:pPr>
      <w:r w:rsidRPr="00FF16A3">
        <w:rPr>
          <w:rFonts w:eastAsia="Arial"/>
          <w:sz w:val="24"/>
          <w:szCs w:val="24"/>
        </w:rPr>
        <w:t xml:space="preserve">статья 11, 13 и 72 земельного кодекса РФ, статья 17.1 Федерального закона от 6 октября 2003 года № 131-ФЗ «Об общих принципах организации местного самоуправления в Российской Федерации», Устав </w:t>
      </w:r>
      <w:r w:rsidR="00E17C48" w:rsidRPr="00FF16A3">
        <w:rPr>
          <w:rFonts w:eastAsia="Arial"/>
          <w:sz w:val="24"/>
          <w:szCs w:val="24"/>
        </w:rPr>
        <w:t>Межозерного сельсовета Барабинского района Новосибирской области.</w:t>
      </w:r>
    </w:p>
    <w:p w:rsidR="001512ED" w:rsidRPr="00FF16A3" w:rsidRDefault="00911653">
      <w:pPr>
        <w:spacing w:line="234" w:lineRule="auto"/>
        <w:ind w:left="260"/>
        <w:rPr>
          <w:sz w:val="20"/>
          <w:szCs w:val="20"/>
        </w:rPr>
      </w:pPr>
      <w:r w:rsidRPr="00FF16A3">
        <w:rPr>
          <w:rFonts w:eastAsia="Arial"/>
          <w:b/>
          <w:bCs/>
          <w:sz w:val="24"/>
          <w:szCs w:val="24"/>
        </w:rPr>
        <w:t>Заказчик программы:</w:t>
      </w:r>
    </w:p>
    <w:p w:rsidR="001512ED" w:rsidRPr="00FF16A3" w:rsidRDefault="001512ED">
      <w:pPr>
        <w:spacing w:line="19" w:lineRule="exact"/>
        <w:rPr>
          <w:sz w:val="20"/>
          <w:szCs w:val="20"/>
        </w:rPr>
      </w:pPr>
    </w:p>
    <w:p w:rsidR="001512ED" w:rsidRPr="00FF16A3" w:rsidRDefault="00911653">
      <w:pPr>
        <w:spacing w:line="234" w:lineRule="auto"/>
        <w:ind w:left="260" w:right="20"/>
        <w:jc w:val="both"/>
        <w:rPr>
          <w:sz w:val="20"/>
          <w:szCs w:val="20"/>
        </w:rPr>
      </w:pPr>
      <w:r w:rsidRPr="00FF16A3">
        <w:rPr>
          <w:rFonts w:eastAsia="Arial"/>
          <w:sz w:val="24"/>
          <w:szCs w:val="24"/>
        </w:rPr>
        <w:t xml:space="preserve">Администрация </w:t>
      </w:r>
      <w:r w:rsidR="00E17C48" w:rsidRPr="00FF16A3">
        <w:rPr>
          <w:rFonts w:eastAsia="Arial"/>
          <w:sz w:val="24"/>
          <w:szCs w:val="24"/>
        </w:rPr>
        <w:t>Межозерного сельсовета Барабинского района Новосибирской области</w:t>
      </w:r>
    </w:p>
    <w:p w:rsidR="001512ED" w:rsidRPr="00FF16A3" w:rsidRDefault="00911653">
      <w:pPr>
        <w:spacing w:line="238" w:lineRule="auto"/>
        <w:ind w:left="260"/>
        <w:rPr>
          <w:sz w:val="20"/>
          <w:szCs w:val="20"/>
        </w:rPr>
      </w:pPr>
      <w:r w:rsidRPr="00FF16A3">
        <w:rPr>
          <w:rFonts w:eastAsia="Arial"/>
          <w:b/>
          <w:bCs/>
          <w:sz w:val="24"/>
          <w:szCs w:val="24"/>
        </w:rPr>
        <w:t>Разработчик программы:</w:t>
      </w:r>
    </w:p>
    <w:p w:rsidR="001512ED" w:rsidRPr="00FF16A3" w:rsidRDefault="001512ED">
      <w:pPr>
        <w:spacing w:line="14" w:lineRule="exact"/>
        <w:rPr>
          <w:sz w:val="20"/>
          <w:szCs w:val="20"/>
        </w:rPr>
      </w:pPr>
    </w:p>
    <w:p w:rsidR="001512ED" w:rsidRPr="00FF16A3" w:rsidRDefault="00911653">
      <w:pPr>
        <w:spacing w:line="236" w:lineRule="auto"/>
        <w:ind w:left="260" w:right="20"/>
        <w:jc w:val="both"/>
        <w:rPr>
          <w:sz w:val="20"/>
          <w:szCs w:val="20"/>
        </w:rPr>
      </w:pPr>
      <w:r w:rsidRPr="00FF16A3">
        <w:rPr>
          <w:rFonts w:eastAsia="Arial"/>
          <w:sz w:val="24"/>
          <w:szCs w:val="24"/>
        </w:rPr>
        <w:t xml:space="preserve">Администрация </w:t>
      </w:r>
      <w:r w:rsidR="00E17C48" w:rsidRPr="00FF16A3">
        <w:rPr>
          <w:rFonts w:eastAsia="Arial"/>
          <w:sz w:val="24"/>
          <w:szCs w:val="24"/>
        </w:rPr>
        <w:t>Межозерного сельсовета Барабинского района Новосибирской области</w:t>
      </w:r>
    </w:p>
    <w:p w:rsidR="001512ED" w:rsidRPr="00FF16A3" w:rsidRDefault="00911653">
      <w:pPr>
        <w:spacing w:line="234" w:lineRule="auto"/>
        <w:ind w:left="260"/>
        <w:rPr>
          <w:sz w:val="20"/>
          <w:szCs w:val="20"/>
        </w:rPr>
      </w:pPr>
      <w:r w:rsidRPr="00FF16A3">
        <w:rPr>
          <w:rFonts w:eastAsia="Arial"/>
          <w:b/>
          <w:bCs/>
          <w:sz w:val="24"/>
          <w:szCs w:val="24"/>
        </w:rPr>
        <w:t>Цели и задачи программы:</w:t>
      </w:r>
    </w:p>
    <w:p w:rsidR="001512ED" w:rsidRPr="00FF16A3" w:rsidRDefault="001512ED">
      <w:pPr>
        <w:spacing w:line="19" w:lineRule="exact"/>
        <w:rPr>
          <w:sz w:val="20"/>
          <w:szCs w:val="20"/>
        </w:rPr>
      </w:pPr>
    </w:p>
    <w:p w:rsidR="001512ED" w:rsidRPr="00FF16A3" w:rsidRDefault="00911653">
      <w:pPr>
        <w:spacing w:line="236" w:lineRule="auto"/>
        <w:ind w:left="260"/>
        <w:jc w:val="both"/>
        <w:rPr>
          <w:sz w:val="20"/>
          <w:szCs w:val="20"/>
        </w:rPr>
      </w:pPr>
      <w:r w:rsidRPr="00FF16A3">
        <w:rPr>
          <w:rFonts w:eastAsia="Arial"/>
          <w:sz w:val="24"/>
          <w:szCs w:val="24"/>
        </w:rPr>
        <w:t>- организация рационального использования и охраны земель сельскохозяйственного назначения и земельных участков сельскохозяйственного использования (далее – земли);</w:t>
      </w:r>
    </w:p>
    <w:p w:rsidR="001512ED" w:rsidRPr="00FF16A3" w:rsidRDefault="001512ED">
      <w:pPr>
        <w:spacing w:line="11" w:lineRule="exact"/>
        <w:rPr>
          <w:sz w:val="20"/>
          <w:szCs w:val="20"/>
        </w:rPr>
      </w:pPr>
    </w:p>
    <w:p w:rsidR="001512ED" w:rsidRPr="00FF16A3" w:rsidRDefault="00911653">
      <w:pPr>
        <w:numPr>
          <w:ilvl w:val="0"/>
          <w:numId w:val="4"/>
        </w:numPr>
        <w:tabs>
          <w:tab w:val="left" w:pos="558"/>
        </w:tabs>
        <w:spacing w:line="236" w:lineRule="auto"/>
        <w:ind w:left="260" w:right="20"/>
        <w:jc w:val="both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>выявление пустующих и нерационально используемых земель в целях выявления их собственников (арендаторов), либо актуализации базы данных для предложений передачи земель в аренду или собственность;</w:t>
      </w:r>
    </w:p>
    <w:p w:rsidR="001512ED" w:rsidRPr="00FF16A3" w:rsidRDefault="001512ED">
      <w:pPr>
        <w:spacing w:line="5" w:lineRule="exact"/>
        <w:rPr>
          <w:rFonts w:eastAsia="Arial"/>
          <w:sz w:val="24"/>
          <w:szCs w:val="24"/>
        </w:rPr>
      </w:pPr>
    </w:p>
    <w:p w:rsidR="001512ED" w:rsidRPr="00FF16A3" w:rsidRDefault="00911653">
      <w:pPr>
        <w:numPr>
          <w:ilvl w:val="0"/>
          <w:numId w:val="4"/>
        </w:numPr>
        <w:tabs>
          <w:tab w:val="left" w:pos="400"/>
        </w:tabs>
        <w:ind w:left="400" w:hanging="140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>сохранение качества земли, плодородия земель;</w:t>
      </w:r>
    </w:p>
    <w:p w:rsidR="001512ED" w:rsidRPr="00FF16A3" w:rsidRDefault="001512ED">
      <w:pPr>
        <w:spacing w:line="8" w:lineRule="exact"/>
        <w:rPr>
          <w:rFonts w:eastAsia="Arial"/>
          <w:sz w:val="24"/>
          <w:szCs w:val="24"/>
        </w:rPr>
      </w:pPr>
    </w:p>
    <w:p w:rsidR="001512ED" w:rsidRPr="00FF16A3" w:rsidRDefault="00911653">
      <w:pPr>
        <w:numPr>
          <w:ilvl w:val="0"/>
          <w:numId w:val="4"/>
        </w:numPr>
        <w:tabs>
          <w:tab w:val="left" w:pos="418"/>
        </w:tabs>
        <w:spacing w:line="236" w:lineRule="auto"/>
        <w:ind w:left="260"/>
        <w:jc w:val="both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>защита от вредных воздействий, в том числе негативных (вредных) воздействий хозяйственной и иных видов деятельности человека, в результате которых происходит деградация земель;</w:t>
      </w:r>
    </w:p>
    <w:p w:rsidR="001512ED" w:rsidRPr="00FF16A3" w:rsidRDefault="001512ED">
      <w:pPr>
        <w:spacing w:line="16" w:lineRule="exact"/>
        <w:rPr>
          <w:rFonts w:eastAsia="Arial"/>
          <w:sz w:val="24"/>
          <w:szCs w:val="24"/>
        </w:rPr>
      </w:pPr>
    </w:p>
    <w:p w:rsidR="001512ED" w:rsidRPr="00FF16A3" w:rsidRDefault="00911653">
      <w:pPr>
        <w:numPr>
          <w:ilvl w:val="0"/>
          <w:numId w:val="4"/>
        </w:numPr>
        <w:tabs>
          <w:tab w:val="left" w:pos="462"/>
        </w:tabs>
        <w:spacing w:line="234" w:lineRule="auto"/>
        <w:ind w:left="260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>обеспечение улучшения и восстановления земель, подвергшихся деградации, других вредных воздействий хозяйственной и иных видов деятельности.</w:t>
      </w:r>
    </w:p>
    <w:p w:rsidR="001512ED" w:rsidRPr="00FF16A3" w:rsidRDefault="00911653">
      <w:pPr>
        <w:spacing w:line="237" w:lineRule="auto"/>
        <w:ind w:left="260"/>
        <w:rPr>
          <w:rFonts w:eastAsia="Arial"/>
          <w:sz w:val="24"/>
          <w:szCs w:val="24"/>
        </w:rPr>
      </w:pPr>
      <w:r w:rsidRPr="00FF16A3">
        <w:rPr>
          <w:rFonts w:eastAsia="Arial"/>
          <w:b/>
          <w:bCs/>
          <w:sz w:val="24"/>
          <w:szCs w:val="24"/>
        </w:rPr>
        <w:t xml:space="preserve">Сроки реализации программы: </w:t>
      </w:r>
      <w:r w:rsidR="00E17C48" w:rsidRPr="00FF16A3">
        <w:rPr>
          <w:rFonts w:eastAsia="Arial"/>
          <w:sz w:val="24"/>
          <w:szCs w:val="24"/>
        </w:rPr>
        <w:t>2020</w:t>
      </w:r>
      <w:r w:rsidRPr="00FF16A3">
        <w:rPr>
          <w:rFonts w:eastAsia="Arial"/>
          <w:sz w:val="24"/>
          <w:szCs w:val="24"/>
        </w:rPr>
        <w:t>-20</w:t>
      </w:r>
      <w:r w:rsidR="00E17C48" w:rsidRPr="00FF16A3">
        <w:rPr>
          <w:rFonts w:eastAsia="Arial"/>
          <w:sz w:val="24"/>
          <w:szCs w:val="24"/>
        </w:rPr>
        <w:t>22</w:t>
      </w:r>
      <w:r w:rsidRPr="00FF16A3">
        <w:rPr>
          <w:rFonts w:eastAsia="Arial"/>
          <w:b/>
          <w:bCs/>
          <w:sz w:val="24"/>
          <w:szCs w:val="24"/>
        </w:rPr>
        <w:t xml:space="preserve"> </w:t>
      </w:r>
      <w:r w:rsidRPr="00FF16A3">
        <w:rPr>
          <w:rFonts w:eastAsia="Arial"/>
          <w:sz w:val="24"/>
          <w:szCs w:val="24"/>
        </w:rPr>
        <w:t>годы.</w:t>
      </w:r>
    </w:p>
    <w:p w:rsidR="001512ED" w:rsidRPr="00FF16A3" w:rsidRDefault="001512ED">
      <w:pPr>
        <w:spacing w:line="1" w:lineRule="exact"/>
        <w:rPr>
          <w:rFonts w:eastAsia="Arial"/>
          <w:sz w:val="24"/>
          <w:szCs w:val="24"/>
        </w:rPr>
      </w:pPr>
    </w:p>
    <w:p w:rsidR="001512ED" w:rsidRPr="00FF16A3" w:rsidRDefault="00911653">
      <w:pPr>
        <w:spacing w:line="238" w:lineRule="auto"/>
        <w:ind w:left="260"/>
        <w:rPr>
          <w:rFonts w:eastAsia="Arial"/>
          <w:sz w:val="24"/>
          <w:szCs w:val="24"/>
        </w:rPr>
      </w:pPr>
      <w:r w:rsidRPr="00FF16A3">
        <w:rPr>
          <w:rFonts w:eastAsia="Arial"/>
          <w:b/>
          <w:bCs/>
          <w:sz w:val="24"/>
          <w:szCs w:val="24"/>
        </w:rPr>
        <w:t>Основные мероприятия программы:</w:t>
      </w:r>
    </w:p>
    <w:p w:rsidR="001512ED" w:rsidRPr="00FF16A3" w:rsidRDefault="001512ED">
      <w:pPr>
        <w:spacing w:line="18" w:lineRule="exact"/>
        <w:rPr>
          <w:rFonts w:eastAsia="Arial"/>
          <w:sz w:val="24"/>
          <w:szCs w:val="24"/>
        </w:rPr>
      </w:pPr>
    </w:p>
    <w:p w:rsidR="001512ED" w:rsidRPr="00FF16A3" w:rsidRDefault="00911653">
      <w:pPr>
        <w:numPr>
          <w:ilvl w:val="0"/>
          <w:numId w:val="4"/>
        </w:numPr>
        <w:tabs>
          <w:tab w:val="left" w:pos="423"/>
        </w:tabs>
        <w:spacing w:line="234" w:lineRule="auto"/>
        <w:ind w:left="260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>выявление пустующих и нерационально используемых земель и своевременное вовлечение их в хозяйственный оборот;</w:t>
      </w:r>
    </w:p>
    <w:p w:rsidR="001512ED" w:rsidRPr="00FF16A3" w:rsidRDefault="001512ED">
      <w:pPr>
        <w:spacing w:line="13" w:lineRule="exact"/>
        <w:rPr>
          <w:rFonts w:eastAsia="Arial"/>
          <w:sz w:val="24"/>
          <w:szCs w:val="24"/>
        </w:rPr>
      </w:pPr>
    </w:p>
    <w:p w:rsidR="001512ED" w:rsidRPr="00FF16A3" w:rsidRDefault="00911653">
      <w:pPr>
        <w:numPr>
          <w:ilvl w:val="0"/>
          <w:numId w:val="4"/>
        </w:numPr>
        <w:tabs>
          <w:tab w:val="left" w:pos="409"/>
        </w:tabs>
        <w:spacing w:line="236" w:lineRule="auto"/>
        <w:ind w:left="260"/>
        <w:jc w:val="both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 xml:space="preserve">осуществление муниципального земельного </w:t>
      </w:r>
      <w:proofErr w:type="gramStart"/>
      <w:r w:rsidRPr="00FF16A3">
        <w:rPr>
          <w:rFonts w:eastAsia="Arial"/>
          <w:sz w:val="24"/>
          <w:szCs w:val="24"/>
        </w:rPr>
        <w:t>контроля за</w:t>
      </w:r>
      <w:proofErr w:type="gramEnd"/>
      <w:r w:rsidRPr="00FF16A3">
        <w:rPr>
          <w:rFonts w:eastAsia="Arial"/>
          <w:sz w:val="24"/>
          <w:szCs w:val="24"/>
        </w:rPr>
        <w:t xml:space="preserve"> использованием земель сельскохозяйственного назначения и земельных участков сельскохозяйственного использования и соблюдением земельного законодательства;</w:t>
      </w:r>
    </w:p>
    <w:p w:rsidR="001512ED" w:rsidRPr="00FF16A3" w:rsidRDefault="001512ED">
      <w:pPr>
        <w:spacing w:line="11" w:lineRule="exact"/>
        <w:rPr>
          <w:rFonts w:eastAsia="Arial"/>
          <w:sz w:val="24"/>
          <w:szCs w:val="24"/>
        </w:rPr>
      </w:pPr>
    </w:p>
    <w:p w:rsidR="001512ED" w:rsidRPr="00FF16A3" w:rsidRDefault="00911653">
      <w:pPr>
        <w:numPr>
          <w:ilvl w:val="0"/>
          <w:numId w:val="4"/>
        </w:numPr>
        <w:tabs>
          <w:tab w:val="left" w:pos="601"/>
        </w:tabs>
        <w:spacing w:line="236" w:lineRule="auto"/>
        <w:ind w:left="260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>защита земель от зарастания сорными растениями, кустарниками и мелколесьем, иных видов ухудшения состояния земель;</w:t>
      </w:r>
    </w:p>
    <w:p w:rsidR="001512ED" w:rsidRPr="00FF16A3" w:rsidRDefault="001512ED">
      <w:pPr>
        <w:sectPr w:rsidR="001512ED" w:rsidRPr="00FF16A3">
          <w:pgSz w:w="11900" w:h="16838"/>
          <w:pgMar w:top="1128" w:right="844" w:bottom="789" w:left="1440" w:header="0" w:footer="0" w:gutter="0"/>
          <w:cols w:space="720" w:equalWidth="0">
            <w:col w:w="9620"/>
          </w:cols>
        </w:sectPr>
      </w:pPr>
    </w:p>
    <w:p w:rsidR="001512ED" w:rsidRPr="00FF16A3" w:rsidRDefault="00911653">
      <w:pPr>
        <w:numPr>
          <w:ilvl w:val="0"/>
          <w:numId w:val="5"/>
        </w:numPr>
        <w:tabs>
          <w:tab w:val="left" w:pos="400"/>
        </w:tabs>
        <w:ind w:left="400" w:hanging="140"/>
        <w:rPr>
          <w:rFonts w:eastAsia="Arial"/>
          <w:sz w:val="24"/>
          <w:szCs w:val="24"/>
        </w:rPr>
      </w:pPr>
      <w:proofErr w:type="gramStart"/>
      <w:r w:rsidRPr="00FF16A3">
        <w:rPr>
          <w:rFonts w:eastAsia="Arial"/>
          <w:sz w:val="24"/>
          <w:szCs w:val="24"/>
        </w:rPr>
        <w:lastRenderedPageBreak/>
        <w:t>контроль за</w:t>
      </w:r>
      <w:proofErr w:type="gramEnd"/>
      <w:r w:rsidRPr="00FF16A3">
        <w:rPr>
          <w:rFonts w:eastAsia="Arial"/>
          <w:sz w:val="24"/>
          <w:szCs w:val="24"/>
        </w:rPr>
        <w:t xml:space="preserve"> мелиоративным состоянием земель.</w:t>
      </w:r>
    </w:p>
    <w:p w:rsidR="001512ED" w:rsidRPr="00FF16A3" w:rsidRDefault="00911653">
      <w:pPr>
        <w:spacing w:line="237" w:lineRule="auto"/>
        <w:ind w:left="260"/>
        <w:rPr>
          <w:rFonts w:eastAsia="Arial"/>
          <w:sz w:val="24"/>
          <w:szCs w:val="24"/>
        </w:rPr>
      </w:pPr>
      <w:r w:rsidRPr="00FF16A3">
        <w:rPr>
          <w:rFonts w:eastAsia="Arial"/>
          <w:b/>
          <w:bCs/>
          <w:sz w:val="24"/>
          <w:szCs w:val="24"/>
        </w:rPr>
        <w:t>Основные исполнители программы:</w:t>
      </w:r>
    </w:p>
    <w:p w:rsidR="001512ED" w:rsidRPr="00FF16A3" w:rsidRDefault="001512ED">
      <w:pPr>
        <w:spacing w:line="14" w:lineRule="exact"/>
        <w:rPr>
          <w:rFonts w:eastAsia="Arial"/>
          <w:sz w:val="24"/>
          <w:szCs w:val="24"/>
        </w:rPr>
      </w:pPr>
    </w:p>
    <w:p w:rsidR="001512ED" w:rsidRPr="00FF16A3" w:rsidRDefault="00911653">
      <w:pPr>
        <w:spacing w:line="236" w:lineRule="auto"/>
        <w:ind w:left="260" w:right="20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 xml:space="preserve">Администрация </w:t>
      </w:r>
      <w:r w:rsidR="00E17C48" w:rsidRPr="00FF16A3">
        <w:rPr>
          <w:rFonts w:eastAsia="Arial"/>
          <w:sz w:val="24"/>
          <w:szCs w:val="24"/>
        </w:rPr>
        <w:t>Межозерного сельсовета Барабинского района Новосибирской области</w:t>
      </w:r>
    </w:p>
    <w:p w:rsidR="001512ED" w:rsidRPr="00FF16A3" w:rsidRDefault="00911653">
      <w:pPr>
        <w:spacing w:line="233" w:lineRule="auto"/>
        <w:ind w:left="260"/>
        <w:rPr>
          <w:rFonts w:eastAsia="Arial"/>
          <w:sz w:val="24"/>
          <w:szCs w:val="24"/>
        </w:rPr>
      </w:pPr>
      <w:r w:rsidRPr="00FF16A3">
        <w:rPr>
          <w:rFonts w:eastAsia="Arial"/>
          <w:b/>
          <w:bCs/>
          <w:sz w:val="24"/>
          <w:szCs w:val="24"/>
        </w:rPr>
        <w:t>Ожидаемые конечные результаты реализации программы:</w:t>
      </w:r>
    </w:p>
    <w:p w:rsidR="001512ED" w:rsidRPr="00FF16A3" w:rsidRDefault="001512ED">
      <w:pPr>
        <w:spacing w:line="8" w:lineRule="exact"/>
        <w:rPr>
          <w:rFonts w:eastAsia="Arial"/>
          <w:sz w:val="24"/>
          <w:szCs w:val="24"/>
        </w:rPr>
      </w:pPr>
    </w:p>
    <w:p w:rsidR="001512ED" w:rsidRPr="00FF16A3" w:rsidRDefault="00911653">
      <w:pPr>
        <w:numPr>
          <w:ilvl w:val="0"/>
          <w:numId w:val="5"/>
        </w:numPr>
        <w:tabs>
          <w:tab w:val="left" w:pos="400"/>
        </w:tabs>
        <w:ind w:left="400" w:hanging="140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>упорядочение землепользования;</w:t>
      </w:r>
    </w:p>
    <w:p w:rsidR="001512ED" w:rsidRPr="00FF16A3" w:rsidRDefault="00911653">
      <w:pPr>
        <w:numPr>
          <w:ilvl w:val="0"/>
          <w:numId w:val="5"/>
        </w:numPr>
        <w:tabs>
          <w:tab w:val="left" w:pos="400"/>
        </w:tabs>
        <w:spacing w:line="237" w:lineRule="auto"/>
        <w:ind w:left="400" w:hanging="140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>вовлечение в оборот новых земельных участков;</w:t>
      </w:r>
    </w:p>
    <w:p w:rsidR="001512ED" w:rsidRPr="00FF16A3" w:rsidRDefault="001512ED">
      <w:pPr>
        <w:spacing w:line="3" w:lineRule="exact"/>
        <w:rPr>
          <w:rFonts w:eastAsia="Arial"/>
          <w:sz w:val="24"/>
          <w:szCs w:val="24"/>
        </w:rPr>
      </w:pPr>
    </w:p>
    <w:p w:rsidR="001512ED" w:rsidRPr="00FF16A3" w:rsidRDefault="00911653">
      <w:pPr>
        <w:numPr>
          <w:ilvl w:val="0"/>
          <w:numId w:val="5"/>
        </w:numPr>
        <w:tabs>
          <w:tab w:val="left" w:pos="400"/>
        </w:tabs>
        <w:ind w:left="400" w:hanging="140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>увеличение налогооблагаемой базы;</w:t>
      </w:r>
    </w:p>
    <w:p w:rsidR="001512ED" w:rsidRPr="00FF16A3" w:rsidRDefault="00911653">
      <w:pPr>
        <w:numPr>
          <w:ilvl w:val="0"/>
          <w:numId w:val="5"/>
        </w:numPr>
        <w:tabs>
          <w:tab w:val="left" w:pos="400"/>
        </w:tabs>
        <w:spacing w:line="237" w:lineRule="auto"/>
        <w:ind w:left="400" w:hanging="140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>эффективное использование и охрана земель;</w:t>
      </w:r>
    </w:p>
    <w:p w:rsidR="001512ED" w:rsidRPr="00FF16A3" w:rsidRDefault="001512ED">
      <w:pPr>
        <w:spacing w:line="3" w:lineRule="exact"/>
        <w:rPr>
          <w:rFonts w:eastAsia="Arial"/>
          <w:sz w:val="24"/>
          <w:szCs w:val="24"/>
        </w:rPr>
      </w:pPr>
    </w:p>
    <w:p w:rsidR="001512ED" w:rsidRPr="00FF16A3" w:rsidRDefault="00911653">
      <w:pPr>
        <w:numPr>
          <w:ilvl w:val="0"/>
          <w:numId w:val="5"/>
        </w:numPr>
        <w:tabs>
          <w:tab w:val="left" w:pos="400"/>
        </w:tabs>
        <w:ind w:left="400" w:hanging="140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>восстановление нарушенных земель.</w:t>
      </w:r>
    </w:p>
    <w:p w:rsidR="001512ED" w:rsidRPr="00FF16A3" w:rsidRDefault="00911653">
      <w:pPr>
        <w:spacing w:line="233" w:lineRule="auto"/>
        <w:ind w:left="260"/>
        <w:rPr>
          <w:sz w:val="20"/>
          <w:szCs w:val="20"/>
        </w:rPr>
      </w:pPr>
      <w:r w:rsidRPr="00FF16A3">
        <w:rPr>
          <w:rFonts w:eastAsia="Arial"/>
          <w:b/>
          <w:bCs/>
          <w:sz w:val="24"/>
          <w:szCs w:val="24"/>
        </w:rPr>
        <w:t xml:space="preserve">Система </w:t>
      </w:r>
      <w:proofErr w:type="gramStart"/>
      <w:r w:rsidRPr="00FF16A3">
        <w:rPr>
          <w:rFonts w:eastAsia="Arial"/>
          <w:b/>
          <w:bCs/>
          <w:sz w:val="24"/>
          <w:szCs w:val="24"/>
        </w:rPr>
        <w:t>контроля за</w:t>
      </w:r>
      <w:proofErr w:type="gramEnd"/>
      <w:r w:rsidRPr="00FF16A3">
        <w:rPr>
          <w:rFonts w:eastAsia="Arial"/>
          <w:b/>
          <w:bCs/>
          <w:sz w:val="24"/>
          <w:szCs w:val="24"/>
        </w:rPr>
        <w:t xml:space="preserve"> реализацией программы:</w:t>
      </w:r>
    </w:p>
    <w:p w:rsidR="001512ED" w:rsidRPr="00FF16A3" w:rsidRDefault="001512ED">
      <w:pPr>
        <w:spacing w:line="19" w:lineRule="exact"/>
        <w:rPr>
          <w:sz w:val="20"/>
          <w:szCs w:val="20"/>
        </w:rPr>
      </w:pPr>
    </w:p>
    <w:p w:rsidR="001512ED" w:rsidRPr="00FF16A3" w:rsidRDefault="00911653">
      <w:pPr>
        <w:spacing w:line="234" w:lineRule="auto"/>
        <w:ind w:left="260"/>
        <w:rPr>
          <w:sz w:val="20"/>
          <w:szCs w:val="20"/>
        </w:rPr>
      </w:pPr>
      <w:r w:rsidRPr="00FF16A3">
        <w:rPr>
          <w:rFonts w:eastAsia="Arial"/>
          <w:sz w:val="24"/>
          <w:szCs w:val="24"/>
        </w:rPr>
        <w:t xml:space="preserve">осуществляет администрация </w:t>
      </w:r>
      <w:r w:rsidR="00E17C48" w:rsidRPr="00FF16A3">
        <w:rPr>
          <w:rFonts w:eastAsia="Arial"/>
          <w:sz w:val="24"/>
          <w:szCs w:val="24"/>
        </w:rPr>
        <w:t>Межозерного сельсовета Барабинского района Новосибирской области</w:t>
      </w:r>
    </w:p>
    <w:p w:rsidR="001512ED" w:rsidRPr="00FF16A3" w:rsidRDefault="001512ED">
      <w:pPr>
        <w:spacing w:line="9" w:lineRule="exact"/>
        <w:rPr>
          <w:sz w:val="20"/>
          <w:szCs w:val="20"/>
        </w:rPr>
      </w:pPr>
    </w:p>
    <w:p w:rsidR="001512ED" w:rsidRPr="00FF16A3" w:rsidRDefault="00911653">
      <w:pPr>
        <w:numPr>
          <w:ilvl w:val="0"/>
          <w:numId w:val="6"/>
        </w:numPr>
        <w:tabs>
          <w:tab w:val="left" w:pos="720"/>
        </w:tabs>
        <w:spacing w:line="234" w:lineRule="auto"/>
        <w:ind w:left="260" w:right="20"/>
        <w:rPr>
          <w:rFonts w:eastAsia="Arial"/>
          <w:b/>
          <w:bCs/>
          <w:sz w:val="24"/>
          <w:szCs w:val="24"/>
          <w:u w:val="single"/>
        </w:rPr>
      </w:pPr>
      <w:r w:rsidRPr="00FF16A3">
        <w:rPr>
          <w:rFonts w:eastAsia="Arial"/>
          <w:b/>
          <w:bCs/>
          <w:sz w:val="24"/>
          <w:szCs w:val="24"/>
          <w:u w:val="single"/>
        </w:rPr>
        <w:t>Содержание проблемы и основание необходимости ее решения программными методами</w:t>
      </w:r>
    </w:p>
    <w:p w:rsidR="001512ED" w:rsidRPr="00FF16A3" w:rsidRDefault="001512ED">
      <w:pPr>
        <w:spacing w:line="18" w:lineRule="exact"/>
        <w:rPr>
          <w:rFonts w:eastAsia="Arial"/>
          <w:b/>
          <w:bCs/>
          <w:sz w:val="24"/>
          <w:szCs w:val="24"/>
          <w:u w:val="single"/>
        </w:rPr>
      </w:pPr>
    </w:p>
    <w:p w:rsidR="001512ED" w:rsidRPr="00FF16A3" w:rsidRDefault="00911653">
      <w:pPr>
        <w:spacing w:line="238" w:lineRule="auto"/>
        <w:ind w:left="260" w:firstLine="538"/>
        <w:jc w:val="both"/>
        <w:rPr>
          <w:rFonts w:eastAsia="Arial"/>
          <w:b/>
          <w:bCs/>
          <w:sz w:val="24"/>
          <w:szCs w:val="24"/>
          <w:u w:val="single"/>
        </w:rPr>
      </w:pPr>
      <w:r w:rsidRPr="00FF16A3">
        <w:rPr>
          <w:rFonts w:eastAsia="Arial"/>
          <w:sz w:val="24"/>
          <w:szCs w:val="24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</w:t>
      </w:r>
    </w:p>
    <w:p w:rsidR="001512ED" w:rsidRPr="00FF16A3" w:rsidRDefault="001512ED">
      <w:pPr>
        <w:spacing w:line="14" w:lineRule="exact"/>
        <w:rPr>
          <w:rFonts w:eastAsia="Arial"/>
          <w:b/>
          <w:bCs/>
          <w:sz w:val="24"/>
          <w:szCs w:val="24"/>
          <w:u w:val="single"/>
        </w:rPr>
      </w:pPr>
    </w:p>
    <w:p w:rsidR="001512ED" w:rsidRPr="00FF16A3" w:rsidRDefault="00911653">
      <w:pPr>
        <w:spacing w:line="236" w:lineRule="auto"/>
        <w:ind w:left="260"/>
        <w:rPr>
          <w:rFonts w:eastAsia="Arial"/>
          <w:b/>
          <w:bCs/>
          <w:sz w:val="24"/>
          <w:szCs w:val="24"/>
          <w:u w:val="single"/>
        </w:rPr>
      </w:pPr>
      <w:r w:rsidRPr="00FF16A3">
        <w:rPr>
          <w:rFonts w:eastAsia="Arial"/>
          <w:sz w:val="24"/>
          <w:szCs w:val="24"/>
        </w:rPr>
        <w:t>– почвы, но и сопровождаться экологическим ухудшением всего природного комплекса.</w:t>
      </w:r>
    </w:p>
    <w:p w:rsidR="001512ED" w:rsidRPr="00FF16A3" w:rsidRDefault="001512ED">
      <w:pPr>
        <w:spacing w:line="9" w:lineRule="exact"/>
        <w:rPr>
          <w:rFonts w:eastAsia="Arial"/>
          <w:b/>
          <w:bCs/>
          <w:sz w:val="24"/>
          <w:szCs w:val="24"/>
          <w:u w:val="single"/>
        </w:rPr>
      </w:pPr>
    </w:p>
    <w:p w:rsidR="001512ED" w:rsidRPr="00FF16A3" w:rsidRDefault="00911653">
      <w:pPr>
        <w:spacing w:line="238" w:lineRule="auto"/>
        <w:ind w:left="260" w:firstLine="538"/>
        <w:jc w:val="both"/>
        <w:rPr>
          <w:rFonts w:eastAsia="Arial"/>
          <w:b/>
          <w:bCs/>
          <w:sz w:val="24"/>
          <w:szCs w:val="24"/>
          <w:u w:val="single"/>
        </w:rPr>
      </w:pPr>
      <w:r w:rsidRPr="00FF16A3">
        <w:rPr>
          <w:rFonts w:eastAsia="Arial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землеобладателей использованием и охраной земли в соответствии с действующим законодательством.</w:t>
      </w:r>
    </w:p>
    <w:p w:rsidR="001512ED" w:rsidRPr="00FF16A3" w:rsidRDefault="001512ED">
      <w:pPr>
        <w:spacing w:line="14" w:lineRule="exact"/>
        <w:rPr>
          <w:rFonts w:eastAsia="Arial"/>
          <w:b/>
          <w:bCs/>
          <w:sz w:val="24"/>
          <w:szCs w:val="24"/>
          <w:u w:val="single"/>
        </w:rPr>
      </w:pPr>
    </w:p>
    <w:p w:rsidR="001512ED" w:rsidRPr="00FF16A3" w:rsidRDefault="00911653">
      <w:pPr>
        <w:spacing w:line="239" w:lineRule="auto"/>
        <w:ind w:left="260" w:firstLine="471"/>
        <w:jc w:val="both"/>
        <w:rPr>
          <w:rFonts w:eastAsia="Arial"/>
          <w:b/>
          <w:bCs/>
          <w:sz w:val="24"/>
          <w:szCs w:val="24"/>
          <w:u w:val="single"/>
        </w:rPr>
      </w:pPr>
      <w:r w:rsidRPr="00FF16A3">
        <w:rPr>
          <w:rFonts w:eastAsia="Arial"/>
          <w:sz w:val="24"/>
          <w:szCs w:val="24"/>
        </w:rPr>
        <w:t xml:space="preserve">Современное состояние развития сельскохозяйственного производства подтверждает необходимость проведения комплекса мероприятий по стабилизации и восстановлению земель сельскохозяйственного назначения и земельных участков сельскохозяйственного использования, обеспечивающих повышение плодородия почв. </w:t>
      </w:r>
      <w:proofErr w:type="gramStart"/>
      <w:r w:rsidRPr="00FF16A3">
        <w:rPr>
          <w:rFonts w:eastAsia="Arial"/>
          <w:sz w:val="24"/>
          <w:szCs w:val="24"/>
        </w:rPr>
        <w:t>Сельскохозяйственные угодья, выбывшие из оборота за последние 15 лет по причине исчезновения сельхозпредприятий и перехода земель, использующихся ранее для производства продовольствия, в собственность граждан (земельные паи), в большинстве случаев характеризуются в настоящее время как земли, на которых собственники, землепользователи, арендаторы не проводят установленные законодательством обязательные мероприятия, направленные на охрану земель, что в свою очередь сохраняло бы и повышало плодородие земель.</w:t>
      </w:r>
      <w:proofErr w:type="gramEnd"/>
    </w:p>
    <w:p w:rsidR="001512ED" w:rsidRPr="00FF16A3" w:rsidRDefault="001512ED">
      <w:pPr>
        <w:spacing w:line="15" w:lineRule="exact"/>
        <w:rPr>
          <w:rFonts w:eastAsia="Arial"/>
          <w:b/>
          <w:bCs/>
          <w:sz w:val="24"/>
          <w:szCs w:val="24"/>
          <w:u w:val="single"/>
        </w:rPr>
      </w:pPr>
    </w:p>
    <w:p w:rsidR="001512ED" w:rsidRPr="00FF16A3" w:rsidRDefault="00911653">
      <w:pPr>
        <w:spacing w:line="237" w:lineRule="auto"/>
        <w:ind w:left="260" w:firstLine="471"/>
        <w:jc w:val="both"/>
        <w:rPr>
          <w:rFonts w:eastAsia="Arial"/>
          <w:b/>
          <w:bCs/>
          <w:sz w:val="24"/>
          <w:szCs w:val="24"/>
          <w:u w:val="single"/>
        </w:rPr>
      </w:pPr>
      <w:r w:rsidRPr="00FF16A3">
        <w:rPr>
          <w:rFonts w:eastAsia="Arial"/>
          <w:sz w:val="24"/>
          <w:szCs w:val="24"/>
        </w:rPr>
        <w:t>Повышение плодородия почв земель сельскохозяйственного назначения является естественным условием интенсификации земледелия, способствует росту урожайности, увеличивает ценность земли, имеет важное природоохранное значение.</w:t>
      </w:r>
    </w:p>
    <w:p w:rsidR="001512ED" w:rsidRPr="00FF16A3" w:rsidRDefault="001512ED">
      <w:pPr>
        <w:spacing w:line="14" w:lineRule="exact"/>
        <w:rPr>
          <w:rFonts w:eastAsia="Arial"/>
          <w:b/>
          <w:bCs/>
          <w:sz w:val="24"/>
          <w:szCs w:val="24"/>
          <w:u w:val="single"/>
        </w:rPr>
      </w:pPr>
    </w:p>
    <w:p w:rsidR="001512ED" w:rsidRPr="00FF16A3" w:rsidRDefault="00911653">
      <w:pPr>
        <w:numPr>
          <w:ilvl w:val="1"/>
          <w:numId w:val="6"/>
        </w:numPr>
        <w:tabs>
          <w:tab w:val="left" w:pos="1129"/>
        </w:tabs>
        <w:spacing w:line="238" w:lineRule="auto"/>
        <w:ind w:left="260" w:firstLine="538"/>
        <w:jc w:val="both"/>
        <w:rPr>
          <w:rFonts w:eastAsia="Arial"/>
          <w:sz w:val="24"/>
          <w:szCs w:val="24"/>
        </w:rPr>
      </w:pPr>
      <w:r w:rsidRPr="00FF16A3">
        <w:rPr>
          <w:rFonts w:eastAsia="Arial"/>
          <w:sz w:val="24"/>
          <w:szCs w:val="24"/>
        </w:rPr>
        <w:t xml:space="preserve">настоящее время назрела необходимость выявления заброшенных и нерационально используемых земель сельскохозяйственного назначения и земельных участков сельскохозяйственного использования. Крайне необходимо обеспечить информированность лиц, причастных к выше указанным землям, о необходимости проведения фитосанитарных, агрохимических, мелиоративных и агротехнических мероприятий, мероприятий по уходу </w:t>
      </w:r>
      <w:proofErr w:type="gramStart"/>
      <w:r w:rsidRPr="00FF16A3">
        <w:rPr>
          <w:rFonts w:eastAsia="Arial"/>
          <w:sz w:val="24"/>
          <w:szCs w:val="24"/>
        </w:rPr>
        <w:t>за</w:t>
      </w:r>
      <w:proofErr w:type="gramEnd"/>
      <w:r w:rsidRPr="00FF16A3">
        <w:rPr>
          <w:rFonts w:eastAsia="Arial"/>
          <w:sz w:val="24"/>
          <w:szCs w:val="24"/>
        </w:rPr>
        <w:t xml:space="preserve"> открытой мелиоративной</w:t>
      </w:r>
    </w:p>
    <w:p w:rsidR="001512ED" w:rsidRPr="00FF16A3" w:rsidRDefault="001512ED">
      <w:pPr>
        <w:sectPr w:rsidR="001512ED" w:rsidRPr="00FF16A3">
          <w:pgSz w:w="11900" w:h="16838"/>
          <w:pgMar w:top="1128" w:right="844" w:bottom="1067" w:left="1440" w:header="0" w:footer="0" w:gutter="0"/>
          <w:cols w:space="720" w:equalWidth="0">
            <w:col w:w="9620"/>
          </w:cols>
        </w:sectPr>
      </w:pPr>
    </w:p>
    <w:p w:rsidR="001512ED" w:rsidRPr="00FF16A3" w:rsidRDefault="00911653">
      <w:pPr>
        <w:spacing w:line="236" w:lineRule="auto"/>
        <w:ind w:left="260" w:right="120"/>
        <w:jc w:val="both"/>
        <w:rPr>
          <w:sz w:val="20"/>
          <w:szCs w:val="20"/>
        </w:rPr>
      </w:pPr>
      <w:r w:rsidRPr="00FF16A3">
        <w:rPr>
          <w:rFonts w:eastAsia="Arial"/>
          <w:sz w:val="24"/>
          <w:szCs w:val="24"/>
        </w:rPr>
        <w:lastRenderedPageBreak/>
        <w:t xml:space="preserve">системой (вырубка деревьев и кустарников, окрашивание берм и др.), а также организовать </w:t>
      </w:r>
      <w:proofErr w:type="gramStart"/>
      <w:r w:rsidRPr="00FF16A3">
        <w:rPr>
          <w:rFonts w:eastAsia="Arial"/>
          <w:sz w:val="24"/>
          <w:szCs w:val="24"/>
        </w:rPr>
        <w:t>контроль за</w:t>
      </w:r>
      <w:proofErr w:type="gramEnd"/>
      <w:r w:rsidRPr="00FF16A3">
        <w:rPr>
          <w:rFonts w:eastAsia="Arial"/>
          <w:sz w:val="24"/>
          <w:szCs w:val="24"/>
        </w:rPr>
        <w:t xml:space="preserve"> выполнением указанных мероприятий.</w:t>
      </w:r>
    </w:p>
    <w:p w:rsidR="001512ED" w:rsidRPr="00FF16A3" w:rsidRDefault="001512ED">
      <w:pPr>
        <w:spacing w:line="9" w:lineRule="exact"/>
        <w:rPr>
          <w:sz w:val="20"/>
          <w:szCs w:val="20"/>
        </w:rPr>
      </w:pPr>
    </w:p>
    <w:p w:rsidR="001512ED" w:rsidRPr="00FF16A3" w:rsidRDefault="00911653" w:rsidP="00FF16A3">
      <w:pPr>
        <w:spacing w:line="237" w:lineRule="auto"/>
        <w:ind w:left="260"/>
        <w:jc w:val="both"/>
        <w:rPr>
          <w:sz w:val="20"/>
          <w:szCs w:val="20"/>
        </w:rPr>
      </w:pPr>
      <w:r w:rsidRPr="00FF16A3">
        <w:rPr>
          <w:rFonts w:eastAsia="Arial"/>
          <w:sz w:val="24"/>
          <w:szCs w:val="24"/>
        </w:rPr>
        <w:t>Местная муниципальная программы «Использование и охрана земель сельскохозяйственного назначения и земельных участков сельскохозяйственного использования, находящихся в границах</w:t>
      </w:r>
      <w:r w:rsidR="00FF16A3" w:rsidRPr="00FF16A3">
        <w:rPr>
          <w:rFonts w:eastAsia="Arial"/>
          <w:sz w:val="24"/>
          <w:szCs w:val="24"/>
        </w:rPr>
        <w:t xml:space="preserve"> </w:t>
      </w:r>
      <w:r w:rsidR="00FF16A3">
        <w:rPr>
          <w:rFonts w:eastAsia="Arial"/>
          <w:sz w:val="24"/>
          <w:szCs w:val="24"/>
        </w:rPr>
        <w:t>Межозерного сельсовета Барабинского района Новосибирской области на 2020-2022 гг</w:t>
      </w:r>
      <w:r w:rsidR="00FF16A3" w:rsidRPr="00FF16A3">
        <w:rPr>
          <w:rFonts w:eastAsia="Arial"/>
          <w:sz w:val="24"/>
          <w:szCs w:val="24"/>
        </w:rPr>
        <w:t>.</w:t>
      </w:r>
      <w:r w:rsidRPr="00FF16A3">
        <w:rPr>
          <w:rFonts w:eastAsia="Arial"/>
          <w:sz w:val="24"/>
          <w:szCs w:val="24"/>
        </w:rPr>
        <w:t xml:space="preserve"> направлена на создание благоприятных условий использования и охраны земель сельскохозяйственного назначения и земельных участков сельскохозяйственного</w:t>
      </w:r>
    </w:p>
    <w:p w:rsidR="001512ED" w:rsidRPr="00FF16A3" w:rsidRDefault="001512ED">
      <w:pPr>
        <w:spacing w:line="15" w:lineRule="exact"/>
        <w:rPr>
          <w:sz w:val="20"/>
          <w:szCs w:val="20"/>
        </w:rPr>
      </w:pPr>
    </w:p>
    <w:p w:rsidR="001512ED" w:rsidRPr="00FF16A3" w:rsidRDefault="00911653">
      <w:pPr>
        <w:spacing w:line="236" w:lineRule="auto"/>
        <w:ind w:left="260" w:right="100"/>
        <w:jc w:val="both"/>
        <w:rPr>
          <w:sz w:val="20"/>
          <w:szCs w:val="20"/>
        </w:rPr>
      </w:pPr>
      <w:proofErr w:type="gramStart"/>
      <w:r w:rsidRPr="00FF16A3">
        <w:rPr>
          <w:rFonts w:eastAsia="Arial"/>
          <w:sz w:val="24"/>
          <w:szCs w:val="24"/>
        </w:rPr>
        <w:t>использования, обеспечивающих реализацию государственной политики эффективного и рационального использования и управления земельными ресурсами, в интересах укрепления экономики сельского поселения.</w:t>
      </w:r>
      <w:proofErr w:type="gramEnd"/>
    </w:p>
    <w:p w:rsidR="001512ED" w:rsidRPr="00FF16A3" w:rsidRDefault="001512ED">
      <w:pPr>
        <w:spacing w:line="275" w:lineRule="exact"/>
        <w:rPr>
          <w:sz w:val="20"/>
          <w:szCs w:val="20"/>
        </w:rPr>
      </w:pPr>
    </w:p>
    <w:p w:rsidR="001512ED" w:rsidRPr="00FF16A3" w:rsidRDefault="00911653">
      <w:pPr>
        <w:numPr>
          <w:ilvl w:val="0"/>
          <w:numId w:val="7"/>
        </w:numPr>
        <w:tabs>
          <w:tab w:val="left" w:pos="520"/>
        </w:tabs>
        <w:ind w:left="520" w:hanging="260"/>
        <w:rPr>
          <w:rFonts w:eastAsia="Arial"/>
          <w:b/>
          <w:bCs/>
          <w:sz w:val="24"/>
          <w:szCs w:val="24"/>
          <w:u w:val="single"/>
        </w:rPr>
      </w:pPr>
      <w:r w:rsidRPr="00FF16A3">
        <w:rPr>
          <w:rFonts w:eastAsia="Arial"/>
          <w:b/>
          <w:bCs/>
          <w:sz w:val="24"/>
          <w:szCs w:val="24"/>
          <w:u w:val="single"/>
        </w:rPr>
        <w:t>Мероприятия Программы</w:t>
      </w:r>
    </w:p>
    <w:p w:rsidR="001512ED" w:rsidRPr="00FF16A3" w:rsidRDefault="001512ED">
      <w:pPr>
        <w:spacing w:line="7" w:lineRule="exact"/>
        <w:rPr>
          <w:sz w:val="20"/>
          <w:szCs w:val="20"/>
        </w:rPr>
      </w:pPr>
    </w:p>
    <w:p w:rsidR="001512ED" w:rsidRPr="00FF16A3" w:rsidRDefault="00911653">
      <w:pPr>
        <w:ind w:left="260"/>
        <w:rPr>
          <w:sz w:val="20"/>
          <w:szCs w:val="20"/>
        </w:rPr>
      </w:pPr>
      <w:r w:rsidRPr="00FF16A3">
        <w:rPr>
          <w:rFonts w:eastAsia="Arial"/>
          <w:sz w:val="24"/>
          <w:szCs w:val="24"/>
        </w:rPr>
        <w:t>Реализация программы осуществляется по следующим направлениям: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80"/>
        <w:gridCol w:w="580"/>
        <w:gridCol w:w="420"/>
        <w:gridCol w:w="460"/>
        <w:gridCol w:w="580"/>
        <w:gridCol w:w="520"/>
        <w:gridCol w:w="780"/>
        <w:gridCol w:w="2380"/>
        <w:gridCol w:w="2400"/>
      </w:tblGrid>
      <w:tr w:rsidR="001512ED" w:rsidRPr="00FF16A3">
        <w:trPr>
          <w:trHeight w:val="26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№</w:t>
            </w:r>
          </w:p>
        </w:tc>
        <w:tc>
          <w:tcPr>
            <w:tcW w:w="3440" w:type="dxa"/>
            <w:gridSpan w:val="6"/>
            <w:tcBorders>
              <w:top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left="16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Исполнители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left="1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Сроки</w:t>
            </w: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left="120"/>
              <w:rPr>
                <w:sz w:val="20"/>
                <w:szCs w:val="20"/>
              </w:rPr>
            </w:pPr>
            <w:proofErr w:type="gramStart"/>
            <w:r w:rsidRPr="00FF16A3">
              <w:rPr>
                <w:rFonts w:eastAsia="Arial"/>
                <w:sz w:val="24"/>
                <w:szCs w:val="24"/>
              </w:rPr>
              <w:t>п</w:t>
            </w:r>
            <w:proofErr w:type="gramEnd"/>
            <w:r w:rsidRPr="00FF16A3">
              <w:rPr>
                <w:rFonts w:eastAsia="Arial"/>
                <w:sz w:val="24"/>
                <w:szCs w:val="24"/>
              </w:rPr>
              <w:t>/п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vAlign w:val="bottom"/>
          </w:tcPr>
          <w:p w:rsidR="001512ED" w:rsidRPr="00FF16A3" w:rsidRDefault="00911653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Выявление</w:t>
            </w:r>
          </w:p>
        </w:tc>
        <w:tc>
          <w:tcPr>
            <w:tcW w:w="420" w:type="dxa"/>
            <w:vAlign w:val="bottom"/>
          </w:tcPr>
          <w:p w:rsidR="001512ED" w:rsidRPr="00FF16A3" w:rsidRDefault="001512ED"/>
        </w:tc>
        <w:tc>
          <w:tcPr>
            <w:tcW w:w="1560" w:type="dxa"/>
            <w:gridSpan w:val="3"/>
            <w:vAlign w:val="bottom"/>
          </w:tcPr>
          <w:p w:rsidR="001512ED" w:rsidRPr="00FF16A3" w:rsidRDefault="00911653">
            <w:pPr>
              <w:spacing w:line="262" w:lineRule="exact"/>
              <w:ind w:right="4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пустующих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FF16A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>2020-2022гг</w:t>
            </w: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нерационально</w:t>
            </w:r>
          </w:p>
        </w:tc>
        <w:tc>
          <w:tcPr>
            <w:tcW w:w="46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используемых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FF16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Межозерного сельсовета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1512ED" w:rsidRPr="00FF16A3" w:rsidRDefault="00911653">
            <w:pPr>
              <w:spacing w:line="27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земель</w:t>
            </w: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4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сельскохозяйственного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назначения и земельных участков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5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сельскохозяйственного</w:t>
            </w:r>
          </w:p>
        </w:tc>
        <w:tc>
          <w:tcPr>
            <w:tcW w:w="52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использования и их собственников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(арендаторов)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880" w:type="dxa"/>
            <w:gridSpan w:val="3"/>
            <w:vAlign w:val="bottom"/>
          </w:tcPr>
          <w:p w:rsidR="001512ED" w:rsidRPr="00FF16A3" w:rsidRDefault="0091165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Актуализация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банка   данных   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FF16A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>2020-2022гг</w:t>
            </w: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 w:rsidRPr="00FF16A3">
              <w:rPr>
                <w:rFonts w:eastAsia="Arial"/>
                <w:sz w:val="24"/>
                <w:szCs w:val="24"/>
              </w:rPr>
              <w:t>землях</w:t>
            </w:r>
            <w:proofErr w:type="gramEnd"/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сельскохозяйственного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FF16A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Межозерного сельсовета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w w:val="98"/>
                <w:sz w:val="24"/>
                <w:szCs w:val="24"/>
              </w:rPr>
              <w:t>назначения,</w:t>
            </w:r>
          </w:p>
        </w:tc>
        <w:tc>
          <w:tcPr>
            <w:tcW w:w="42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1512ED" w:rsidRPr="00FF16A3" w:rsidRDefault="00911653">
            <w:pPr>
              <w:ind w:right="180"/>
              <w:jc w:val="center"/>
              <w:rPr>
                <w:sz w:val="20"/>
                <w:szCs w:val="20"/>
              </w:rPr>
            </w:pPr>
            <w:r w:rsidRPr="00FF16A3">
              <w:rPr>
                <w:rFonts w:eastAsia="Arial"/>
                <w:w w:val="97"/>
                <w:sz w:val="24"/>
                <w:szCs w:val="24"/>
              </w:rPr>
              <w:t>не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имеющих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собственника</w:t>
            </w:r>
          </w:p>
        </w:tc>
        <w:tc>
          <w:tcPr>
            <w:tcW w:w="1560" w:type="dxa"/>
            <w:gridSpan w:val="3"/>
            <w:vAlign w:val="bottom"/>
          </w:tcPr>
          <w:p w:rsidR="001512ED" w:rsidRPr="00FF16A3" w:rsidRDefault="00911653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w w:val="98"/>
                <w:sz w:val="24"/>
                <w:szCs w:val="24"/>
              </w:rPr>
              <w:t>(арендатора),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для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передачи</w:t>
            </w:r>
          </w:p>
        </w:tc>
        <w:tc>
          <w:tcPr>
            <w:tcW w:w="1460" w:type="dxa"/>
            <w:gridSpan w:val="3"/>
            <w:vAlign w:val="bottom"/>
          </w:tcPr>
          <w:p w:rsidR="001512ED" w:rsidRPr="00FF16A3" w:rsidRDefault="00911653">
            <w:pPr>
              <w:ind w:left="40"/>
              <w:jc w:val="center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сведений</w:t>
            </w:r>
          </w:p>
        </w:tc>
        <w:tc>
          <w:tcPr>
            <w:tcW w:w="52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соответствующие</w:t>
            </w:r>
          </w:p>
        </w:tc>
        <w:tc>
          <w:tcPr>
            <w:tcW w:w="1100" w:type="dxa"/>
            <w:gridSpan w:val="2"/>
            <w:vAlign w:val="bottom"/>
          </w:tcPr>
          <w:p w:rsidR="001512ED" w:rsidRPr="00FF16A3" w:rsidRDefault="00911653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органы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для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вовлечения</w:t>
            </w:r>
          </w:p>
        </w:tc>
        <w:tc>
          <w:tcPr>
            <w:tcW w:w="420" w:type="dxa"/>
            <w:vAlign w:val="bottom"/>
          </w:tcPr>
          <w:p w:rsidR="001512ED" w:rsidRPr="00FF16A3" w:rsidRDefault="00911653">
            <w:pPr>
              <w:ind w:left="160"/>
              <w:rPr>
                <w:sz w:val="20"/>
                <w:szCs w:val="20"/>
              </w:rPr>
            </w:pPr>
            <w:r w:rsidRPr="00FF16A3">
              <w:rPr>
                <w:rFonts w:eastAsia="Arial"/>
                <w:w w:val="94"/>
                <w:sz w:val="24"/>
                <w:szCs w:val="24"/>
              </w:rPr>
              <w:t>их</w:t>
            </w:r>
          </w:p>
        </w:tc>
        <w:tc>
          <w:tcPr>
            <w:tcW w:w="460" w:type="dxa"/>
            <w:vAlign w:val="bottom"/>
          </w:tcPr>
          <w:p w:rsidR="001512ED" w:rsidRPr="00FF16A3" w:rsidRDefault="00911653">
            <w:pPr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в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хозяйственный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w w:val="97"/>
                <w:sz w:val="24"/>
                <w:szCs w:val="24"/>
              </w:rPr>
              <w:t>оборот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4"/>
            <w:vAlign w:val="bottom"/>
          </w:tcPr>
          <w:p w:rsidR="001512ED" w:rsidRPr="00FF16A3" w:rsidRDefault="00911653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Информирование</w:t>
            </w:r>
          </w:p>
        </w:tc>
        <w:tc>
          <w:tcPr>
            <w:tcW w:w="1100" w:type="dxa"/>
            <w:gridSpan w:val="2"/>
            <w:vAlign w:val="bottom"/>
          </w:tcPr>
          <w:p w:rsidR="001512ED" w:rsidRPr="00FF16A3" w:rsidRDefault="00911653">
            <w:pPr>
              <w:spacing w:line="265" w:lineRule="exact"/>
              <w:ind w:right="2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через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СМИ,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FF16A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>2020-2022гг</w:t>
            </w: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официальный  сайт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 xml:space="preserve">поселения,  </w:t>
            </w:r>
            <w:proofErr w:type="gramStart"/>
            <w:r w:rsidRPr="00FF16A3">
              <w:rPr>
                <w:rFonts w:eastAsia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FF16A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Межозерного сельсовета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proofErr w:type="gramStart"/>
            <w:r w:rsidRPr="00FF16A3">
              <w:rPr>
                <w:rFonts w:eastAsia="Arial"/>
                <w:sz w:val="24"/>
                <w:szCs w:val="24"/>
              </w:rPr>
              <w:t>беседах</w:t>
            </w:r>
            <w:proofErr w:type="gramEnd"/>
          </w:p>
        </w:tc>
        <w:tc>
          <w:tcPr>
            <w:tcW w:w="420" w:type="dxa"/>
            <w:vAlign w:val="bottom"/>
          </w:tcPr>
          <w:p w:rsidR="001512ED" w:rsidRPr="00FF16A3" w:rsidRDefault="00911653">
            <w:pPr>
              <w:ind w:left="16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о</w:t>
            </w:r>
          </w:p>
        </w:tc>
        <w:tc>
          <w:tcPr>
            <w:tcW w:w="46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w w:val="99"/>
                <w:sz w:val="24"/>
                <w:szCs w:val="24"/>
              </w:rPr>
              <w:t>необходимости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проведения</w:t>
            </w:r>
          </w:p>
        </w:tc>
        <w:tc>
          <w:tcPr>
            <w:tcW w:w="42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фитосанитарных,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агрохимических, мелиоративных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агротехнических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мероприятий,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 xml:space="preserve">мероприятий по уходу за </w:t>
            </w:r>
            <w:proofErr w:type="gramStart"/>
            <w:r w:rsidRPr="00FF16A3">
              <w:rPr>
                <w:rFonts w:eastAsia="Arial"/>
                <w:sz w:val="24"/>
                <w:szCs w:val="24"/>
              </w:rPr>
              <w:t>открытой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6"/>
            <w:tcBorders>
              <w:bottom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мелиоративной системой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1512ED" w:rsidRPr="00FF16A3" w:rsidRDefault="0091165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Контроль</w:t>
            </w:r>
          </w:p>
        </w:tc>
        <w:tc>
          <w:tcPr>
            <w:tcW w:w="880" w:type="dxa"/>
            <w:gridSpan w:val="2"/>
            <w:vAlign w:val="bottom"/>
          </w:tcPr>
          <w:p w:rsidR="001512ED" w:rsidRPr="00FF16A3" w:rsidRDefault="00911653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за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соблюдением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постоянно</w:t>
            </w: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 w:rsidRPr="00FF16A3">
              <w:rPr>
                <w:rFonts w:eastAsia="Arial"/>
                <w:w w:val="99"/>
                <w:sz w:val="24"/>
                <w:szCs w:val="24"/>
              </w:rPr>
              <w:t>установленного</w:t>
            </w:r>
            <w:proofErr w:type="gramEnd"/>
          </w:p>
        </w:tc>
        <w:tc>
          <w:tcPr>
            <w:tcW w:w="46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режима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FF16A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Межозерного сельсовета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использования</w:t>
            </w:r>
          </w:p>
        </w:tc>
        <w:tc>
          <w:tcPr>
            <w:tcW w:w="46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земель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gridSpan w:val="7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3"/>
            <w:vAlign w:val="bottom"/>
          </w:tcPr>
          <w:p w:rsidR="001512ED" w:rsidRPr="00FF16A3" w:rsidRDefault="00911653">
            <w:pPr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земельных</w:t>
            </w:r>
          </w:p>
        </w:tc>
        <w:tc>
          <w:tcPr>
            <w:tcW w:w="5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участков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5"/>
            <w:vAlign w:val="bottom"/>
          </w:tcPr>
          <w:p w:rsidR="001512ED" w:rsidRPr="00FF16A3" w:rsidRDefault="00911653">
            <w:pPr>
              <w:spacing w:line="27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сельскохозяйственного</w:t>
            </w:r>
          </w:p>
        </w:tc>
        <w:tc>
          <w:tcPr>
            <w:tcW w:w="52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использования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1512ED" w:rsidRPr="00FF16A3" w:rsidRDefault="00911653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Контроль</w:t>
            </w:r>
          </w:p>
        </w:tc>
        <w:tc>
          <w:tcPr>
            <w:tcW w:w="880" w:type="dxa"/>
            <w:gridSpan w:val="2"/>
            <w:vAlign w:val="bottom"/>
          </w:tcPr>
          <w:p w:rsidR="001512ED" w:rsidRPr="00FF16A3" w:rsidRDefault="00911653">
            <w:pPr>
              <w:spacing w:line="266" w:lineRule="exact"/>
              <w:ind w:right="18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за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6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законностью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постоянно</w:t>
            </w: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оснований</w:t>
            </w:r>
          </w:p>
        </w:tc>
        <w:tc>
          <w:tcPr>
            <w:tcW w:w="1460" w:type="dxa"/>
            <w:gridSpan w:val="3"/>
            <w:vAlign w:val="bottom"/>
          </w:tcPr>
          <w:p w:rsidR="001512ED" w:rsidRPr="00FF16A3" w:rsidRDefault="00911653">
            <w:pPr>
              <w:spacing w:line="273" w:lineRule="exact"/>
              <w:ind w:left="20"/>
              <w:rPr>
                <w:sz w:val="20"/>
                <w:szCs w:val="20"/>
              </w:rPr>
            </w:pPr>
            <w:r w:rsidRPr="00FF16A3">
              <w:rPr>
                <w:rFonts w:eastAsia="Arial"/>
                <w:w w:val="99"/>
                <w:sz w:val="24"/>
                <w:szCs w:val="24"/>
              </w:rPr>
              <w:t>пользования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землями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FF16A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Межозерного сельсовета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3"/>
            <w:vAlign w:val="bottom"/>
          </w:tcPr>
          <w:p w:rsidR="001512ED" w:rsidRPr="00FF16A3" w:rsidRDefault="00911653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w w:val="99"/>
                <w:sz w:val="24"/>
                <w:szCs w:val="24"/>
              </w:rPr>
              <w:t>земельными</w:t>
            </w:r>
          </w:p>
        </w:tc>
        <w:tc>
          <w:tcPr>
            <w:tcW w:w="5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w w:val="99"/>
                <w:sz w:val="24"/>
                <w:szCs w:val="24"/>
              </w:rPr>
              <w:t>участками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сельскохозяйственного</w:t>
            </w:r>
          </w:p>
        </w:tc>
        <w:tc>
          <w:tcPr>
            <w:tcW w:w="52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использования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</w:tbl>
    <w:p w:rsidR="001512ED" w:rsidRPr="00FF16A3" w:rsidRDefault="001512ED">
      <w:pPr>
        <w:sectPr w:rsidR="001512ED" w:rsidRPr="00FF16A3">
          <w:pgSz w:w="11900" w:h="16838"/>
          <w:pgMar w:top="1138" w:right="744" w:bottom="713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60"/>
        <w:gridCol w:w="880"/>
        <w:gridCol w:w="480"/>
        <w:gridCol w:w="680"/>
        <w:gridCol w:w="1040"/>
        <w:gridCol w:w="380"/>
        <w:gridCol w:w="2380"/>
        <w:gridCol w:w="2400"/>
      </w:tblGrid>
      <w:tr w:rsidR="001512ED" w:rsidRPr="00FF16A3">
        <w:trPr>
          <w:trHeight w:val="28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640" w:type="dxa"/>
            <w:gridSpan w:val="2"/>
            <w:vAlign w:val="bottom"/>
          </w:tcPr>
          <w:p w:rsidR="001512ED" w:rsidRPr="00FF16A3" w:rsidRDefault="0091165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Разъяснение</w:t>
            </w:r>
          </w:p>
        </w:tc>
        <w:tc>
          <w:tcPr>
            <w:tcW w:w="1160" w:type="dxa"/>
            <w:gridSpan w:val="2"/>
            <w:vAlign w:val="bottom"/>
          </w:tcPr>
          <w:p w:rsidR="001512ED" w:rsidRPr="00FF16A3" w:rsidRDefault="0091165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граждан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w w:val="98"/>
                <w:sz w:val="24"/>
                <w:szCs w:val="24"/>
              </w:rPr>
              <w:t>земельного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постоянно</w:t>
            </w: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w w:val="98"/>
                <w:sz w:val="24"/>
                <w:szCs w:val="24"/>
              </w:rPr>
              <w:t>законодательства</w:t>
            </w:r>
          </w:p>
        </w:tc>
        <w:tc>
          <w:tcPr>
            <w:tcW w:w="6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Межозерного сельсовета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640" w:type="dxa"/>
            <w:gridSpan w:val="2"/>
            <w:vAlign w:val="bottom"/>
          </w:tcPr>
          <w:p w:rsidR="001512ED" w:rsidRPr="00FF16A3" w:rsidRDefault="00911653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Выявление</w:t>
            </w:r>
          </w:p>
        </w:tc>
        <w:tc>
          <w:tcPr>
            <w:tcW w:w="480" w:type="dxa"/>
            <w:vAlign w:val="bottom"/>
          </w:tcPr>
          <w:p w:rsidR="001512ED" w:rsidRPr="00FF16A3" w:rsidRDefault="001512ED"/>
        </w:tc>
        <w:tc>
          <w:tcPr>
            <w:tcW w:w="680" w:type="dxa"/>
            <w:vAlign w:val="bottom"/>
          </w:tcPr>
          <w:p w:rsidR="001512ED" w:rsidRPr="00FF16A3" w:rsidRDefault="001512ED"/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факторов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>2020-2022гг</w:t>
            </w: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использования</w:t>
            </w:r>
          </w:p>
        </w:tc>
        <w:tc>
          <w:tcPr>
            <w:tcW w:w="6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земельных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Межозерного сельсовета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участков,</w:t>
            </w:r>
          </w:p>
        </w:tc>
        <w:tc>
          <w:tcPr>
            <w:tcW w:w="2200" w:type="dxa"/>
            <w:gridSpan w:val="3"/>
            <w:vAlign w:val="bottom"/>
          </w:tcPr>
          <w:p w:rsidR="001512ED" w:rsidRPr="00FF16A3" w:rsidRDefault="00911653">
            <w:pPr>
              <w:spacing w:line="273" w:lineRule="exact"/>
              <w:ind w:left="24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приводящих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значительному</w:t>
            </w:r>
          </w:p>
        </w:tc>
        <w:tc>
          <w:tcPr>
            <w:tcW w:w="6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ухудшению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1512ED" w:rsidRPr="00FF16A3" w:rsidRDefault="00911653">
            <w:pPr>
              <w:spacing w:line="27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экологической обстановки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4220" w:type="dxa"/>
            <w:gridSpan w:val="6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Выявление  факторов  отравления,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>2020-2022гг</w:t>
            </w: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6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загрязнения,  захламления,  порчи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Межозерного сельсовета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или</w:t>
            </w:r>
          </w:p>
        </w:tc>
        <w:tc>
          <w:tcPr>
            <w:tcW w:w="3460" w:type="dxa"/>
            <w:gridSpan w:val="5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уничтожения   плодородного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gridSpan w:val="6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 xml:space="preserve">слоя почвы, </w:t>
            </w:r>
            <w:proofErr w:type="gramStart"/>
            <w:r w:rsidRPr="00FF16A3">
              <w:rPr>
                <w:rFonts w:eastAsia="Arial"/>
                <w:sz w:val="24"/>
                <w:szCs w:val="24"/>
              </w:rPr>
              <w:t>следствии</w:t>
            </w:r>
            <w:proofErr w:type="gramEnd"/>
            <w:r w:rsidRPr="00FF16A3">
              <w:rPr>
                <w:rFonts w:eastAsia="Arial"/>
                <w:sz w:val="24"/>
                <w:szCs w:val="24"/>
              </w:rPr>
              <w:t xml:space="preserve"> нарушения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6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правил обращения с удобрениями,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ядохимикатами</w:t>
            </w:r>
          </w:p>
        </w:tc>
        <w:tc>
          <w:tcPr>
            <w:tcW w:w="1720" w:type="dxa"/>
            <w:gridSpan w:val="2"/>
            <w:vAlign w:val="bottom"/>
          </w:tcPr>
          <w:p w:rsidR="001512ED" w:rsidRPr="00FF16A3" w:rsidRDefault="00911653">
            <w:pPr>
              <w:spacing w:line="273" w:lineRule="exact"/>
              <w:ind w:left="5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при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w w:val="86"/>
                <w:sz w:val="24"/>
                <w:szCs w:val="24"/>
              </w:rPr>
              <w:t>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proofErr w:type="gramStart"/>
            <w:r w:rsidRPr="00FF16A3">
              <w:rPr>
                <w:rFonts w:eastAsia="Arial"/>
                <w:sz w:val="24"/>
                <w:szCs w:val="24"/>
              </w:rPr>
              <w:t>использовании</w:t>
            </w:r>
            <w:proofErr w:type="gramEnd"/>
            <w:r w:rsidRPr="00FF16A3">
              <w:rPr>
                <w:rFonts w:eastAsia="Arial"/>
                <w:sz w:val="24"/>
                <w:szCs w:val="24"/>
              </w:rPr>
              <w:t>,</w:t>
            </w:r>
          </w:p>
        </w:tc>
        <w:tc>
          <w:tcPr>
            <w:tcW w:w="6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jc w:val="right"/>
              <w:rPr>
                <w:sz w:val="20"/>
                <w:szCs w:val="20"/>
              </w:rPr>
            </w:pPr>
            <w:proofErr w:type="gramStart"/>
            <w:r w:rsidRPr="00FF16A3">
              <w:rPr>
                <w:rFonts w:eastAsia="Arial"/>
                <w:sz w:val="24"/>
                <w:szCs w:val="24"/>
              </w:rPr>
              <w:t>хранении</w:t>
            </w:r>
            <w:proofErr w:type="gramEnd"/>
            <w:r w:rsidRPr="00FF16A3">
              <w:rPr>
                <w:rFonts w:eastAsia="Arial"/>
                <w:sz w:val="24"/>
                <w:szCs w:val="24"/>
              </w:rPr>
              <w:t>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транспортировке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1640" w:type="dxa"/>
            <w:gridSpan w:val="2"/>
            <w:vAlign w:val="bottom"/>
          </w:tcPr>
          <w:p w:rsidR="001512ED" w:rsidRPr="00FF16A3" w:rsidRDefault="0091165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Контроль</w:t>
            </w:r>
          </w:p>
        </w:tc>
        <w:tc>
          <w:tcPr>
            <w:tcW w:w="480" w:type="dxa"/>
            <w:vAlign w:val="bottom"/>
          </w:tcPr>
          <w:p w:rsidR="001512ED" w:rsidRPr="00FF16A3" w:rsidRDefault="009116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за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исполнением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>2020-2022гг</w:t>
            </w:r>
          </w:p>
        </w:tc>
      </w:tr>
      <w:tr w:rsidR="001512ED" w:rsidRPr="00FF16A3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рекультивации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jc w:val="right"/>
              <w:rPr>
                <w:sz w:val="20"/>
                <w:szCs w:val="20"/>
              </w:rPr>
            </w:pPr>
            <w:proofErr w:type="gramStart"/>
            <w:r w:rsidRPr="00FF16A3">
              <w:rPr>
                <w:rFonts w:eastAsia="Arial"/>
                <w:sz w:val="24"/>
                <w:szCs w:val="24"/>
              </w:rPr>
              <w:t>(восстановление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Межозерного сельсовета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gridSpan w:val="6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 xml:space="preserve">плодородного  слоя)  земель  </w:t>
            </w:r>
            <w:proofErr w:type="gramStart"/>
            <w:r w:rsidRPr="00FF16A3">
              <w:rPr>
                <w:rFonts w:eastAsia="Arial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6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proofErr w:type="gramStart"/>
            <w:r w:rsidRPr="00FF16A3">
              <w:rPr>
                <w:rFonts w:eastAsia="Arial"/>
                <w:sz w:val="24"/>
                <w:szCs w:val="24"/>
              </w:rPr>
              <w:t>проведении</w:t>
            </w:r>
            <w:proofErr w:type="gramEnd"/>
            <w:r w:rsidRPr="00FF16A3">
              <w:rPr>
                <w:rFonts w:eastAsia="Arial"/>
                <w:sz w:val="24"/>
                <w:szCs w:val="24"/>
              </w:rPr>
              <w:t xml:space="preserve"> всех видов земляных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w w:val="98"/>
                <w:sz w:val="24"/>
                <w:szCs w:val="24"/>
              </w:rPr>
              <w:t>работ</w:t>
            </w:r>
          </w:p>
        </w:tc>
        <w:tc>
          <w:tcPr>
            <w:tcW w:w="880" w:type="dxa"/>
            <w:vAlign w:val="bottom"/>
          </w:tcPr>
          <w:p w:rsidR="001512ED" w:rsidRPr="00FF16A3" w:rsidRDefault="00911653">
            <w:pPr>
              <w:spacing w:line="273" w:lineRule="exact"/>
              <w:ind w:left="36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при</w:t>
            </w:r>
          </w:p>
        </w:tc>
        <w:tc>
          <w:tcPr>
            <w:tcW w:w="1160" w:type="dxa"/>
            <w:gridSpan w:val="2"/>
            <w:vAlign w:val="bottom"/>
          </w:tcPr>
          <w:p w:rsidR="001512ED" w:rsidRPr="00FF16A3" w:rsidRDefault="00911653">
            <w:pPr>
              <w:spacing w:line="273" w:lineRule="exact"/>
              <w:jc w:val="right"/>
              <w:rPr>
                <w:sz w:val="20"/>
                <w:szCs w:val="20"/>
              </w:rPr>
            </w:pPr>
            <w:proofErr w:type="gramStart"/>
            <w:r w:rsidRPr="00FF16A3">
              <w:rPr>
                <w:rFonts w:eastAsia="Arial"/>
                <w:sz w:val="24"/>
                <w:szCs w:val="24"/>
              </w:rPr>
              <w:t>условии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наличия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w w:val="99"/>
                <w:sz w:val="24"/>
                <w:szCs w:val="24"/>
              </w:rPr>
              <w:t>разрешения на такие виды работ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vAlign w:val="bottom"/>
          </w:tcPr>
          <w:p w:rsidR="001512ED" w:rsidRPr="00FF16A3" w:rsidRDefault="0091165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Направление</w:t>
            </w:r>
          </w:p>
        </w:tc>
        <w:tc>
          <w:tcPr>
            <w:tcW w:w="2200" w:type="dxa"/>
            <w:gridSpan w:val="3"/>
            <w:vAlign w:val="bottom"/>
          </w:tcPr>
          <w:p w:rsidR="001512ED" w:rsidRPr="00FF16A3" w:rsidRDefault="00911653">
            <w:pPr>
              <w:spacing w:line="264" w:lineRule="exact"/>
              <w:ind w:left="4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материалов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w w:val="90"/>
                <w:sz w:val="24"/>
                <w:szCs w:val="24"/>
              </w:rPr>
              <w:t>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>2020-2022гг</w:t>
            </w: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1512ED" w:rsidRPr="00FF16A3" w:rsidRDefault="00911653">
            <w:pPr>
              <w:spacing w:line="274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выявленным</w:t>
            </w:r>
          </w:p>
        </w:tc>
        <w:tc>
          <w:tcPr>
            <w:tcW w:w="1160" w:type="dxa"/>
            <w:gridSpan w:val="2"/>
            <w:vAlign w:val="bottom"/>
          </w:tcPr>
          <w:p w:rsidR="001512ED" w:rsidRPr="00FF16A3" w:rsidRDefault="00911653">
            <w:pPr>
              <w:spacing w:line="274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фактам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4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нарушения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Межозерного сельсовета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земельного</w:t>
            </w:r>
          </w:p>
        </w:tc>
        <w:tc>
          <w:tcPr>
            <w:tcW w:w="2200" w:type="dxa"/>
            <w:gridSpan w:val="3"/>
            <w:vAlign w:val="bottom"/>
          </w:tcPr>
          <w:p w:rsidR="001512ED" w:rsidRPr="00FF16A3" w:rsidRDefault="00911653">
            <w:pPr>
              <w:ind w:left="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законодательства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соответствующие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w w:val="97"/>
                <w:sz w:val="24"/>
                <w:szCs w:val="24"/>
              </w:rPr>
              <w:t>органыдля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привлечения</w:t>
            </w:r>
          </w:p>
        </w:tc>
        <w:tc>
          <w:tcPr>
            <w:tcW w:w="480" w:type="dxa"/>
            <w:vAlign w:val="bottom"/>
          </w:tcPr>
          <w:p w:rsidR="001512ED" w:rsidRPr="00FF16A3" w:rsidRDefault="00911653">
            <w:pPr>
              <w:ind w:left="16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к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ответственности,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предусмотренной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действующим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tcBorders>
              <w:bottom w:val="single" w:sz="8" w:space="0" w:color="auto"/>
            </w:tcBorders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законодательством РФ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1640" w:type="dxa"/>
            <w:gridSpan w:val="2"/>
            <w:vAlign w:val="bottom"/>
          </w:tcPr>
          <w:p w:rsidR="001512ED" w:rsidRPr="00FF16A3" w:rsidRDefault="00911653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Контроль</w:t>
            </w:r>
          </w:p>
        </w:tc>
        <w:tc>
          <w:tcPr>
            <w:tcW w:w="480" w:type="dxa"/>
            <w:vAlign w:val="bottom"/>
          </w:tcPr>
          <w:p w:rsidR="001512ED" w:rsidRPr="00FF16A3" w:rsidRDefault="00911653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за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проведением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>2020-2022гг</w:t>
            </w: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мелиоративного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обследования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Межозерного сельсовета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сельскохозяйственных земель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vAlign w:val="bottom"/>
          </w:tcPr>
          <w:p w:rsidR="001512ED" w:rsidRPr="00FF16A3" w:rsidRDefault="00911653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Контроль</w:t>
            </w:r>
          </w:p>
        </w:tc>
        <w:tc>
          <w:tcPr>
            <w:tcW w:w="480" w:type="dxa"/>
            <w:vAlign w:val="bottom"/>
          </w:tcPr>
          <w:p w:rsidR="001512ED" w:rsidRPr="00FF16A3" w:rsidRDefault="00911653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за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проведением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  <w:sz w:val="24"/>
                <w:szCs w:val="24"/>
              </w:rPr>
              <w:t>2020-2022гг</w:t>
            </w: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плановых</w:t>
            </w:r>
          </w:p>
        </w:tc>
        <w:tc>
          <w:tcPr>
            <w:tcW w:w="4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мероприятий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285BB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Межозерного сельсовета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хозяйствующими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организациями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по</w:t>
            </w:r>
          </w:p>
        </w:tc>
        <w:tc>
          <w:tcPr>
            <w:tcW w:w="880" w:type="dxa"/>
            <w:vAlign w:val="bottom"/>
          </w:tcPr>
          <w:p w:rsidR="001512ED" w:rsidRPr="00FF16A3" w:rsidRDefault="00911653">
            <w:pPr>
              <w:spacing w:line="273" w:lineRule="exact"/>
              <w:ind w:left="2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уходу</w:t>
            </w:r>
          </w:p>
        </w:tc>
        <w:tc>
          <w:tcPr>
            <w:tcW w:w="4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512ED" w:rsidRPr="00FF16A3" w:rsidRDefault="00911653">
            <w:pPr>
              <w:spacing w:line="273" w:lineRule="exact"/>
              <w:ind w:right="247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за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открытой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мелиоративной</w:t>
            </w:r>
          </w:p>
        </w:tc>
        <w:tc>
          <w:tcPr>
            <w:tcW w:w="680" w:type="dxa"/>
            <w:vAlign w:val="bottom"/>
          </w:tcPr>
          <w:p w:rsidR="001512ED" w:rsidRPr="00FF16A3" w:rsidRDefault="00911653">
            <w:pPr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w w:val="98"/>
                <w:sz w:val="24"/>
                <w:szCs w:val="24"/>
              </w:rPr>
              <w:t>сетью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 w:rsidRPr="00FF16A3">
              <w:rPr>
                <w:rFonts w:eastAsia="Arial"/>
                <w:sz w:val="24"/>
                <w:szCs w:val="24"/>
              </w:rPr>
              <w:t>(вырубка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1512ED" w:rsidRPr="00FF16A3" w:rsidRDefault="0091165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деревьев,</w:t>
            </w:r>
          </w:p>
        </w:tc>
        <w:tc>
          <w:tcPr>
            <w:tcW w:w="480" w:type="dxa"/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кустарников,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</w:tr>
      <w:tr w:rsidR="001512ED" w:rsidRPr="00FF16A3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tcBorders>
              <w:bottom w:val="single" w:sz="8" w:space="0" w:color="auto"/>
            </w:tcBorders>
            <w:vAlign w:val="bottom"/>
          </w:tcPr>
          <w:p w:rsidR="001512ED" w:rsidRPr="00FF16A3" w:rsidRDefault="0091165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окрашивание берм);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4"/>
                <w:szCs w:val="24"/>
              </w:rPr>
            </w:pPr>
          </w:p>
        </w:tc>
      </w:tr>
      <w:tr w:rsidR="001512ED" w:rsidRPr="00FF16A3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Координация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12ED" w:rsidRPr="00FF16A3" w:rsidRDefault="001512E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jc w:val="right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деятельности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Администрация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2ED" w:rsidRPr="00FF16A3" w:rsidRDefault="00911653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постоянно</w:t>
            </w:r>
          </w:p>
        </w:tc>
      </w:tr>
    </w:tbl>
    <w:p w:rsidR="001512ED" w:rsidRPr="00FF16A3" w:rsidRDefault="001512ED">
      <w:pPr>
        <w:sectPr w:rsidR="001512ED" w:rsidRPr="00FF16A3">
          <w:pgSz w:w="11900" w:h="16838"/>
          <w:pgMar w:top="1113" w:right="744" w:bottom="684" w:left="1440" w:header="0" w:footer="0" w:gutter="0"/>
          <w:cols w:space="720" w:equalWidth="0">
            <w:col w:w="9720"/>
          </w:cols>
        </w:sectPr>
      </w:pPr>
    </w:p>
    <w:tbl>
      <w:tblPr>
        <w:tblW w:w="9897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4057"/>
        <w:gridCol w:w="1727"/>
        <w:gridCol w:w="3290"/>
      </w:tblGrid>
      <w:tr w:rsidR="00FF16A3" w:rsidRPr="00FF16A3" w:rsidTr="00285BB2">
        <w:trPr>
          <w:trHeight w:val="124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6A3" w:rsidRPr="00FF16A3" w:rsidRDefault="00FF16A3" w:rsidP="00285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8" w:space="0" w:color="auto"/>
            </w:tcBorders>
            <w:vAlign w:val="bottom"/>
          </w:tcPr>
          <w:p w:rsidR="00FF16A3" w:rsidRPr="00FF16A3" w:rsidRDefault="00FF16A3" w:rsidP="00104B55">
            <w:pPr>
              <w:ind w:left="100"/>
              <w:rPr>
                <w:sz w:val="20"/>
                <w:szCs w:val="20"/>
              </w:rPr>
            </w:pPr>
            <w:proofErr w:type="gramStart"/>
            <w:r w:rsidRPr="00FF16A3">
              <w:rPr>
                <w:rFonts w:eastAsia="Arial"/>
                <w:sz w:val="24"/>
                <w:szCs w:val="24"/>
              </w:rPr>
              <w:t>граждан    (физических</w:t>
            </w:r>
            <w:r w:rsidR="00285BB2">
              <w:rPr>
                <w:rFonts w:eastAsia="Arial"/>
                <w:sz w:val="24"/>
                <w:szCs w:val="24"/>
              </w:rPr>
              <w:t xml:space="preserve"> лиц и</w:t>
            </w:r>
            <w:proofErr w:type="gramEnd"/>
          </w:p>
        </w:tc>
        <w:tc>
          <w:tcPr>
            <w:tcW w:w="17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6A3" w:rsidRPr="00FF16A3" w:rsidRDefault="00285BB2" w:rsidP="00285BB2">
            <w:pPr>
              <w:ind w:righ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Межозерного сельсовета</w:t>
            </w:r>
          </w:p>
        </w:tc>
        <w:tc>
          <w:tcPr>
            <w:tcW w:w="32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4"/>
                <w:szCs w:val="24"/>
              </w:rPr>
            </w:pPr>
          </w:p>
        </w:tc>
      </w:tr>
      <w:tr w:rsidR="00FF16A3" w:rsidRPr="00FF16A3" w:rsidTr="00285BB2">
        <w:trPr>
          <w:trHeight w:val="269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vAlign w:val="bottom"/>
          </w:tcPr>
          <w:p w:rsidR="00FF16A3" w:rsidRPr="00FF16A3" w:rsidRDefault="00FF16A3">
            <w:pPr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юридических    лиц    в</w:t>
            </w:r>
            <w:r w:rsidR="00285BB2">
              <w:rPr>
                <w:rFonts w:eastAsia="Arial"/>
                <w:sz w:val="24"/>
                <w:szCs w:val="24"/>
              </w:rPr>
              <w:t xml:space="preserve"> области</w:t>
            </w:r>
          </w:p>
        </w:tc>
        <w:tc>
          <w:tcPr>
            <w:tcW w:w="1727" w:type="dxa"/>
            <w:tcBorders>
              <w:right w:val="single" w:sz="8" w:space="0" w:color="auto"/>
            </w:tcBorders>
            <w:vAlign w:val="bottom"/>
          </w:tcPr>
          <w:p w:rsidR="00FF16A3" w:rsidRPr="00FF16A3" w:rsidRDefault="00FF16A3" w:rsidP="00285BB2">
            <w:pPr>
              <w:ind w:right="20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4"/>
                <w:szCs w:val="24"/>
              </w:rPr>
            </w:pPr>
          </w:p>
        </w:tc>
      </w:tr>
      <w:tr w:rsidR="00FF16A3" w:rsidRPr="00FF16A3" w:rsidTr="00285BB2">
        <w:trPr>
          <w:trHeight w:val="265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3"/>
                <w:szCs w:val="23"/>
              </w:rPr>
            </w:pPr>
          </w:p>
        </w:tc>
        <w:tc>
          <w:tcPr>
            <w:tcW w:w="4057" w:type="dxa"/>
            <w:vAlign w:val="bottom"/>
          </w:tcPr>
          <w:p w:rsidR="00FF16A3" w:rsidRPr="00FF16A3" w:rsidRDefault="00FF16A3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FF16A3">
              <w:rPr>
                <w:rFonts w:eastAsia="Arial"/>
                <w:sz w:val="24"/>
                <w:szCs w:val="24"/>
              </w:rPr>
              <w:t>мелиорации земель.</w:t>
            </w:r>
          </w:p>
        </w:tc>
        <w:tc>
          <w:tcPr>
            <w:tcW w:w="1727" w:type="dxa"/>
            <w:tcBorders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3"/>
                <w:szCs w:val="23"/>
              </w:rPr>
            </w:pPr>
          </w:p>
        </w:tc>
        <w:tc>
          <w:tcPr>
            <w:tcW w:w="3290" w:type="dxa"/>
            <w:tcBorders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3"/>
                <w:szCs w:val="23"/>
              </w:rPr>
            </w:pPr>
          </w:p>
        </w:tc>
      </w:tr>
      <w:tr w:rsidR="00FF16A3" w:rsidRPr="00FF16A3" w:rsidTr="00285BB2">
        <w:trPr>
          <w:trHeight w:val="269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vAlign w:val="bottom"/>
          </w:tcPr>
          <w:p w:rsidR="00FF16A3" w:rsidRPr="00FF16A3" w:rsidRDefault="00FF16A3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4"/>
                <w:szCs w:val="24"/>
              </w:rPr>
            </w:pPr>
          </w:p>
        </w:tc>
      </w:tr>
      <w:tr w:rsidR="00FF16A3" w:rsidRPr="00FF16A3" w:rsidTr="00285BB2">
        <w:trPr>
          <w:trHeight w:val="265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3"/>
                <w:szCs w:val="23"/>
              </w:rPr>
            </w:pPr>
          </w:p>
        </w:tc>
        <w:tc>
          <w:tcPr>
            <w:tcW w:w="4057" w:type="dxa"/>
            <w:vAlign w:val="bottom"/>
          </w:tcPr>
          <w:p w:rsidR="00FF16A3" w:rsidRPr="00FF16A3" w:rsidRDefault="00FF16A3">
            <w:pPr>
              <w:rPr>
                <w:sz w:val="23"/>
                <w:szCs w:val="23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3"/>
                <w:szCs w:val="23"/>
              </w:rPr>
            </w:pPr>
          </w:p>
        </w:tc>
        <w:tc>
          <w:tcPr>
            <w:tcW w:w="3290" w:type="dxa"/>
            <w:tcBorders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3"/>
                <w:szCs w:val="23"/>
              </w:rPr>
            </w:pPr>
          </w:p>
        </w:tc>
      </w:tr>
      <w:tr w:rsidR="00FF16A3" w:rsidRPr="00FF16A3" w:rsidTr="00285BB2">
        <w:trPr>
          <w:trHeight w:val="271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bottom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6A3" w:rsidRPr="00FF16A3" w:rsidRDefault="00FF16A3">
            <w:pPr>
              <w:rPr>
                <w:sz w:val="24"/>
                <w:szCs w:val="24"/>
              </w:rPr>
            </w:pPr>
          </w:p>
        </w:tc>
      </w:tr>
    </w:tbl>
    <w:p w:rsidR="001512ED" w:rsidRPr="00FF16A3" w:rsidRDefault="001512ED">
      <w:pPr>
        <w:spacing w:line="279" w:lineRule="exact"/>
        <w:rPr>
          <w:sz w:val="20"/>
          <w:szCs w:val="20"/>
        </w:rPr>
      </w:pPr>
    </w:p>
    <w:p w:rsidR="001512ED" w:rsidRPr="00FF16A3" w:rsidRDefault="00911653">
      <w:pPr>
        <w:numPr>
          <w:ilvl w:val="0"/>
          <w:numId w:val="8"/>
        </w:numPr>
        <w:tabs>
          <w:tab w:val="left" w:pos="1998"/>
        </w:tabs>
        <w:spacing w:line="253" w:lineRule="auto"/>
        <w:ind w:left="260" w:right="3160" w:firstLine="1469"/>
        <w:rPr>
          <w:rFonts w:eastAsia="Arial"/>
          <w:b/>
          <w:bCs/>
          <w:sz w:val="23"/>
          <w:szCs w:val="23"/>
          <w:u w:val="single"/>
        </w:rPr>
      </w:pPr>
      <w:r w:rsidRPr="00FF16A3">
        <w:rPr>
          <w:rFonts w:eastAsia="Arial"/>
          <w:b/>
          <w:bCs/>
          <w:sz w:val="23"/>
          <w:szCs w:val="23"/>
          <w:u w:val="single"/>
        </w:rPr>
        <w:t xml:space="preserve">Финансовое обеспечение Программы </w:t>
      </w:r>
      <w:r w:rsidRPr="00FF16A3">
        <w:rPr>
          <w:rFonts w:eastAsia="Arial"/>
          <w:sz w:val="23"/>
          <w:szCs w:val="23"/>
        </w:rPr>
        <w:t>Выполнение Программы не требует финансирования.</w:t>
      </w:r>
    </w:p>
    <w:sectPr w:rsidR="001512ED" w:rsidRPr="00FF16A3" w:rsidSect="001512ED">
      <w:pgSz w:w="11900" w:h="16838"/>
      <w:pgMar w:top="1113" w:right="744" w:bottom="1440" w:left="1440" w:header="0" w:footer="0" w:gutter="0"/>
      <w:cols w:space="708" w:equalWidth="0">
        <w:col w:w="9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99403AE"/>
    <w:lvl w:ilvl="0" w:tplc="782CA102">
      <w:start w:val="1"/>
      <w:numFmt w:val="decimal"/>
      <w:lvlText w:val="%1."/>
      <w:lvlJc w:val="left"/>
    </w:lvl>
    <w:lvl w:ilvl="1" w:tplc="5DA016D8">
      <w:start w:val="1"/>
      <w:numFmt w:val="bullet"/>
      <w:lvlText w:val="В"/>
      <w:lvlJc w:val="left"/>
    </w:lvl>
    <w:lvl w:ilvl="2" w:tplc="9DD462F6">
      <w:numFmt w:val="decimal"/>
      <w:lvlText w:val=""/>
      <w:lvlJc w:val="left"/>
    </w:lvl>
    <w:lvl w:ilvl="3" w:tplc="D932CFEA">
      <w:numFmt w:val="decimal"/>
      <w:lvlText w:val=""/>
      <w:lvlJc w:val="left"/>
    </w:lvl>
    <w:lvl w:ilvl="4" w:tplc="F6FA6B1A">
      <w:numFmt w:val="decimal"/>
      <w:lvlText w:val=""/>
      <w:lvlJc w:val="left"/>
    </w:lvl>
    <w:lvl w:ilvl="5" w:tplc="63588F22">
      <w:numFmt w:val="decimal"/>
      <w:lvlText w:val=""/>
      <w:lvlJc w:val="left"/>
    </w:lvl>
    <w:lvl w:ilvl="6" w:tplc="8D0CA3BC">
      <w:numFmt w:val="decimal"/>
      <w:lvlText w:val=""/>
      <w:lvlJc w:val="left"/>
    </w:lvl>
    <w:lvl w:ilvl="7" w:tplc="FC1453C6">
      <w:numFmt w:val="decimal"/>
      <w:lvlText w:val=""/>
      <w:lvlJc w:val="left"/>
    </w:lvl>
    <w:lvl w:ilvl="8" w:tplc="444A611E">
      <w:numFmt w:val="decimal"/>
      <w:lvlText w:val=""/>
      <w:lvlJc w:val="left"/>
    </w:lvl>
  </w:abstractNum>
  <w:abstractNum w:abstractNumId="1">
    <w:nsid w:val="00000BB3"/>
    <w:multiLevelType w:val="hybridMultilevel"/>
    <w:tmpl w:val="2D847F74"/>
    <w:lvl w:ilvl="0" w:tplc="FA46F49E">
      <w:start w:val="2"/>
      <w:numFmt w:val="decimal"/>
      <w:lvlText w:val="%1."/>
      <w:lvlJc w:val="left"/>
    </w:lvl>
    <w:lvl w:ilvl="1" w:tplc="E9F87F9E">
      <w:numFmt w:val="decimal"/>
      <w:lvlText w:val=""/>
      <w:lvlJc w:val="left"/>
    </w:lvl>
    <w:lvl w:ilvl="2" w:tplc="72FCC960">
      <w:numFmt w:val="decimal"/>
      <w:lvlText w:val=""/>
      <w:lvlJc w:val="left"/>
    </w:lvl>
    <w:lvl w:ilvl="3" w:tplc="F6769476">
      <w:numFmt w:val="decimal"/>
      <w:lvlText w:val=""/>
      <w:lvlJc w:val="left"/>
    </w:lvl>
    <w:lvl w:ilvl="4" w:tplc="EE84EC32">
      <w:numFmt w:val="decimal"/>
      <w:lvlText w:val=""/>
      <w:lvlJc w:val="left"/>
    </w:lvl>
    <w:lvl w:ilvl="5" w:tplc="EAFEC4C6">
      <w:numFmt w:val="decimal"/>
      <w:lvlText w:val=""/>
      <w:lvlJc w:val="left"/>
    </w:lvl>
    <w:lvl w:ilvl="6" w:tplc="6E94AE14">
      <w:numFmt w:val="decimal"/>
      <w:lvlText w:val=""/>
      <w:lvlJc w:val="left"/>
    </w:lvl>
    <w:lvl w:ilvl="7" w:tplc="CE22987C">
      <w:numFmt w:val="decimal"/>
      <w:lvlText w:val=""/>
      <w:lvlJc w:val="left"/>
    </w:lvl>
    <w:lvl w:ilvl="8" w:tplc="3A60BF26">
      <w:numFmt w:val="decimal"/>
      <w:lvlText w:val=""/>
      <w:lvlJc w:val="left"/>
    </w:lvl>
  </w:abstractNum>
  <w:abstractNum w:abstractNumId="2">
    <w:nsid w:val="00001649"/>
    <w:multiLevelType w:val="hybridMultilevel"/>
    <w:tmpl w:val="023E4C46"/>
    <w:lvl w:ilvl="0" w:tplc="84F641F6">
      <w:start w:val="1"/>
      <w:numFmt w:val="bullet"/>
      <w:lvlText w:val="«"/>
      <w:lvlJc w:val="left"/>
    </w:lvl>
    <w:lvl w:ilvl="1" w:tplc="EAC4F444">
      <w:start w:val="1"/>
      <w:numFmt w:val="bullet"/>
      <w:lvlText w:val="В"/>
      <w:lvlJc w:val="left"/>
    </w:lvl>
    <w:lvl w:ilvl="2" w:tplc="59048354">
      <w:numFmt w:val="decimal"/>
      <w:lvlText w:val=""/>
      <w:lvlJc w:val="left"/>
    </w:lvl>
    <w:lvl w:ilvl="3" w:tplc="B38EBF66">
      <w:numFmt w:val="decimal"/>
      <w:lvlText w:val=""/>
      <w:lvlJc w:val="left"/>
    </w:lvl>
    <w:lvl w:ilvl="4" w:tplc="57C225BE">
      <w:numFmt w:val="decimal"/>
      <w:lvlText w:val=""/>
      <w:lvlJc w:val="left"/>
    </w:lvl>
    <w:lvl w:ilvl="5" w:tplc="73E46350">
      <w:numFmt w:val="decimal"/>
      <w:lvlText w:val=""/>
      <w:lvlJc w:val="left"/>
    </w:lvl>
    <w:lvl w:ilvl="6" w:tplc="8C5E90D4">
      <w:numFmt w:val="decimal"/>
      <w:lvlText w:val=""/>
      <w:lvlJc w:val="left"/>
    </w:lvl>
    <w:lvl w:ilvl="7" w:tplc="B4884D74">
      <w:numFmt w:val="decimal"/>
      <w:lvlText w:val=""/>
      <w:lvlJc w:val="left"/>
    </w:lvl>
    <w:lvl w:ilvl="8" w:tplc="BAA27F7A">
      <w:numFmt w:val="decimal"/>
      <w:lvlText w:val=""/>
      <w:lvlJc w:val="left"/>
    </w:lvl>
  </w:abstractNum>
  <w:abstractNum w:abstractNumId="3">
    <w:nsid w:val="000026E9"/>
    <w:multiLevelType w:val="hybridMultilevel"/>
    <w:tmpl w:val="1AA23DB2"/>
    <w:lvl w:ilvl="0" w:tplc="28FE134E">
      <w:start w:val="1"/>
      <w:numFmt w:val="bullet"/>
      <w:lvlText w:val="-"/>
      <w:lvlJc w:val="left"/>
    </w:lvl>
    <w:lvl w:ilvl="1" w:tplc="194A847E">
      <w:numFmt w:val="decimal"/>
      <w:lvlText w:val=""/>
      <w:lvlJc w:val="left"/>
    </w:lvl>
    <w:lvl w:ilvl="2" w:tplc="472EFD64">
      <w:numFmt w:val="decimal"/>
      <w:lvlText w:val=""/>
      <w:lvlJc w:val="left"/>
    </w:lvl>
    <w:lvl w:ilvl="3" w:tplc="88E64368">
      <w:numFmt w:val="decimal"/>
      <w:lvlText w:val=""/>
      <w:lvlJc w:val="left"/>
    </w:lvl>
    <w:lvl w:ilvl="4" w:tplc="746AA42E">
      <w:numFmt w:val="decimal"/>
      <w:lvlText w:val=""/>
      <w:lvlJc w:val="left"/>
    </w:lvl>
    <w:lvl w:ilvl="5" w:tplc="1BD04EA6">
      <w:numFmt w:val="decimal"/>
      <w:lvlText w:val=""/>
      <w:lvlJc w:val="left"/>
    </w:lvl>
    <w:lvl w:ilvl="6" w:tplc="CA804358">
      <w:numFmt w:val="decimal"/>
      <w:lvlText w:val=""/>
      <w:lvlJc w:val="left"/>
    </w:lvl>
    <w:lvl w:ilvl="7" w:tplc="0D2C8E46">
      <w:numFmt w:val="decimal"/>
      <w:lvlText w:val=""/>
      <w:lvlJc w:val="left"/>
    </w:lvl>
    <w:lvl w:ilvl="8" w:tplc="7EEE1952">
      <w:numFmt w:val="decimal"/>
      <w:lvlText w:val=""/>
      <w:lvlJc w:val="left"/>
    </w:lvl>
  </w:abstractNum>
  <w:abstractNum w:abstractNumId="4">
    <w:nsid w:val="00002EA6"/>
    <w:multiLevelType w:val="hybridMultilevel"/>
    <w:tmpl w:val="C580659C"/>
    <w:lvl w:ilvl="0" w:tplc="96606D44">
      <w:start w:val="3"/>
      <w:numFmt w:val="decimal"/>
      <w:lvlText w:val="%1."/>
      <w:lvlJc w:val="left"/>
    </w:lvl>
    <w:lvl w:ilvl="1" w:tplc="2102C2C4">
      <w:numFmt w:val="decimal"/>
      <w:lvlText w:val=""/>
      <w:lvlJc w:val="left"/>
    </w:lvl>
    <w:lvl w:ilvl="2" w:tplc="78EEDB0C">
      <w:numFmt w:val="decimal"/>
      <w:lvlText w:val=""/>
      <w:lvlJc w:val="left"/>
    </w:lvl>
    <w:lvl w:ilvl="3" w:tplc="FFFAB7D8">
      <w:numFmt w:val="decimal"/>
      <w:lvlText w:val=""/>
      <w:lvlJc w:val="left"/>
    </w:lvl>
    <w:lvl w:ilvl="4" w:tplc="89F89220">
      <w:numFmt w:val="decimal"/>
      <w:lvlText w:val=""/>
      <w:lvlJc w:val="left"/>
    </w:lvl>
    <w:lvl w:ilvl="5" w:tplc="6B24B6AE">
      <w:numFmt w:val="decimal"/>
      <w:lvlText w:val=""/>
      <w:lvlJc w:val="left"/>
    </w:lvl>
    <w:lvl w:ilvl="6" w:tplc="E780AF38">
      <w:numFmt w:val="decimal"/>
      <w:lvlText w:val=""/>
      <w:lvlJc w:val="left"/>
    </w:lvl>
    <w:lvl w:ilvl="7" w:tplc="805A65E6">
      <w:numFmt w:val="decimal"/>
      <w:lvlText w:val=""/>
      <w:lvlJc w:val="left"/>
    </w:lvl>
    <w:lvl w:ilvl="8" w:tplc="946EB2E0">
      <w:numFmt w:val="decimal"/>
      <w:lvlText w:val=""/>
      <w:lvlJc w:val="left"/>
    </w:lvl>
  </w:abstractNum>
  <w:abstractNum w:abstractNumId="5">
    <w:nsid w:val="000041BB"/>
    <w:multiLevelType w:val="hybridMultilevel"/>
    <w:tmpl w:val="DCBE1DDE"/>
    <w:lvl w:ilvl="0" w:tplc="2CE2428A">
      <w:start w:val="1"/>
      <w:numFmt w:val="bullet"/>
      <w:lvlText w:val="-"/>
      <w:lvlJc w:val="left"/>
    </w:lvl>
    <w:lvl w:ilvl="1" w:tplc="33C8ED6A">
      <w:numFmt w:val="decimal"/>
      <w:lvlText w:val=""/>
      <w:lvlJc w:val="left"/>
    </w:lvl>
    <w:lvl w:ilvl="2" w:tplc="A1C48364">
      <w:numFmt w:val="decimal"/>
      <w:lvlText w:val=""/>
      <w:lvlJc w:val="left"/>
    </w:lvl>
    <w:lvl w:ilvl="3" w:tplc="23FCED84">
      <w:numFmt w:val="decimal"/>
      <w:lvlText w:val=""/>
      <w:lvlJc w:val="left"/>
    </w:lvl>
    <w:lvl w:ilvl="4" w:tplc="A5809CDC">
      <w:numFmt w:val="decimal"/>
      <w:lvlText w:val=""/>
      <w:lvlJc w:val="left"/>
    </w:lvl>
    <w:lvl w:ilvl="5" w:tplc="3EB06C36">
      <w:numFmt w:val="decimal"/>
      <w:lvlText w:val=""/>
      <w:lvlJc w:val="left"/>
    </w:lvl>
    <w:lvl w:ilvl="6" w:tplc="AEE625D2">
      <w:numFmt w:val="decimal"/>
      <w:lvlText w:val=""/>
      <w:lvlJc w:val="left"/>
    </w:lvl>
    <w:lvl w:ilvl="7" w:tplc="6B2A832E">
      <w:numFmt w:val="decimal"/>
      <w:lvlText w:val=""/>
      <w:lvlJc w:val="left"/>
    </w:lvl>
    <w:lvl w:ilvl="8" w:tplc="00843DD2">
      <w:numFmt w:val="decimal"/>
      <w:lvlText w:val=""/>
      <w:lvlJc w:val="left"/>
    </w:lvl>
  </w:abstractNum>
  <w:abstractNum w:abstractNumId="6">
    <w:nsid w:val="00005AF1"/>
    <w:multiLevelType w:val="hybridMultilevel"/>
    <w:tmpl w:val="65BC569E"/>
    <w:lvl w:ilvl="0" w:tplc="618CADE4">
      <w:start w:val="3"/>
      <w:numFmt w:val="decimal"/>
      <w:lvlText w:val="%1."/>
      <w:lvlJc w:val="left"/>
    </w:lvl>
    <w:lvl w:ilvl="1" w:tplc="70C84CC8">
      <w:start w:val="1"/>
      <w:numFmt w:val="decimal"/>
      <w:lvlText w:val="%2"/>
      <w:lvlJc w:val="left"/>
    </w:lvl>
    <w:lvl w:ilvl="2" w:tplc="11B2324A">
      <w:numFmt w:val="decimal"/>
      <w:lvlText w:val=""/>
      <w:lvlJc w:val="left"/>
    </w:lvl>
    <w:lvl w:ilvl="3" w:tplc="A114F4EA">
      <w:numFmt w:val="decimal"/>
      <w:lvlText w:val=""/>
      <w:lvlJc w:val="left"/>
    </w:lvl>
    <w:lvl w:ilvl="4" w:tplc="80EEC750">
      <w:numFmt w:val="decimal"/>
      <w:lvlText w:val=""/>
      <w:lvlJc w:val="left"/>
    </w:lvl>
    <w:lvl w:ilvl="5" w:tplc="D59419B6">
      <w:numFmt w:val="decimal"/>
      <w:lvlText w:val=""/>
      <w:lvlJc w:val="left"/>
    </w:lvl>
    <w:lvl w:ilvl="6" w:tplc="D79C0F68">
      <w:numFmt w:val="decimal"/>
      <w:lvlText w:val=""/>
      <w:lvlJc w:val="left"/>
    </w:lvl>
    <w:lvl w:ilvl="7" w:tplc="55087EA8">
      <w:numFmt w:val="decimal"/>
      <w:lvlText w:val=""/>
      <w:lvlJc w:val="left"/>
    </w:lvl>
    <w:lvl w:ilvl="8" w:tplc="6144EFF2">
      <w:numFmt w:val="decimal"/>
      <w:lvlText w:val=""/>
      <w:lvlJc w:val="left"/>
    </w:lvl>
  </w:abstractNum>
  <w:abstractNum w:abstractNumId="7">
    <w:nsid w:val="00006DF1"/>
    <w:multiLevelType w:val="hybridMultilevel"/>
    <w:tmpl w:val="F85C95D6"/>
    <w:lvl w:ilvl="0" w:tplc="B720D988">
      <w:start w:val="1"/>
      <w:numFmt w:val="decimal"/>
      <w:lvlText w:val="%1"/>
      <w:lvlJc w:val="left"/>
    </w:lvl>
    <w:lvl w:ilvl="1" w:tplc="F6BE95A8">
      <w:start w:val="1"/>
      <w:numFmt w:val="decimal"/>
      <w:lvlText w:val="%2."/>
      <w:lvlJc w:val="left"/>
    </w:lvl>
    <w:lvl w:ilvl="2" w:tplc="E6606CB4">
      <w:numFmt w:val="decimal"/>
      <w:lvlText w:val=""/>
      <w:lvlJc w:val="left"/>
    </w:lvl>
    <w:lvl w:ilvl="3" w:tplc="C3F4FCE2">
      <w:numFmt w:val="decimal"/>
      <w:lvlText w:val=""/>
      <w:lvlJc w:val="left"/>
    </w:lvl>
    <w:lvl w:ilvl="4" w:tplc="EF089F3E">
      <w:numFmt w:val="decimal"/>
      <w:lvlText w:val=""/>
      <w:lvlJc w:val="left"/>
    </w:lvl>
    <w:lvl w:ilvl="5" w:tplc="83EA1D5A">
      <w:numFmt w:val="decimal"/>
      <w:lvlText w:val=""/>
      <w:lvlJc w:val="left"/>
    </w:lvl>
    <w:lvl w:ilvl="6" w:tplc="73643732">
      <w:numFmt w:val="decimal"/>
      <w:lvlText w:val=""/>
      <w:lvlJc w:val="left"/>
    </w:lvl>
    <w:lvl w:ilvl="7" w:tplc="D8BE7A6C">
      <w:numFmt w:val="decimal"/>
      <w:lvlText w:val=""/>
      <w:lvlJc w:val="left"/>
    </w:lvl>
    <w:lvl w:ilvl="8" w:tplc="EB7CB09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12ED"/>
    <w:rsid w:val="00025510"/>
    <w:rsid w:val="00104B55"/>
    <w:rsid w:val="001512ED"/>
    <w:rsid w:val="00152E08"/>
    <w:rsid w:val="00285BB2"/>
    <w:rsid w:val="00311CAB"/>
    <w:rsid w:val="003A5ED3"/>
    <w:rsid w:val="00821D12"/>
    <w:rsid w:val="008641CD"/>
    <w:rsid w:val="00911653"/>
    <w:rsid w:val="00C73353"/>
    <w:rsid w:val="00CB5421"/>
    <w:rsid w:val="00E17C48"/>
    <w:rsid w:val="00FF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5</cp:revision>
  <cp:lastPrinted>2020-07-12T23:14:00Z</cp:lastPrinted>
  <dcterms:created xsi:type="dcterms:W3CDTF">2020-07-13T01:31:00Z</dcterms:created>
  <dcterms:modified xsi:type="dcterms:W3CDTF">2020-07-12T23:26:00Z</dcterms:modified>
</cp:coreProperties>
</file>